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627" w14:textId="77777777" w:rsidR="00DA774C" w:rsidRPr="00FA5C57" w:rsidRDefault="000E34E4" w:rsidP="001A5C91">
      <w:pPr>
        <w:pStyle w:val="Title"/>
      </w:pPr>
      <w:r w:rsidRPr="00FA5C57">
        <w:t>Title</w:t>
      </w:r>
      <w:r w:rsidR="00ED6232" w:rsidRPr="00FA5C57">
        <w:t>:</w:t>
      </w:r>
      <w:r w:rsidR="00BB454E">
        <w:t xml:space="preserve"> </w:t>
      </w:r>
    </w:p>
    <w:p w14:paraId="3450CFF9" w14:textId="4F7677AF" w:rsidR="00DB6642" w:rsidRPr="00FA5C57" w:rsidRDefault="001C1BE0" w:rsidP="001A5C91">
      <w:r w:rsidRPr="00FA5C57">
        <w:t>Author</w:t>
      </w:r>
      <w:r w:rsidR="00DD4621">
        <w:t>(s)</w:t>
      </w:r>
    </w:p>
    <w:p w14:paraId="1B475A14" w14:textId="77777777" w:rsidR="009304CB" w:rsidRPr="00FA5C57" w:rsidRDefault="009304CB" w:rsidP="001A5C91"/>
    <w:p w14:paraId="029E2040" w14:textId="17C3B231" w:rsidR="00897D70" w:rsidRPr="00FA5C57" w:rsidRDefault="001C1BE0" w:rsidP="001A5C91">
      <w:r w:rsidRPr="00FA5C57">
        <w:t>Email</w:t>
      </w:r>
      <w:r w:rsidR="00DD4621">
        <w:t>(s):</w:t>
      </w:r>
    </w:p>
    <w:p w14:paraId="03EEB350" w14:textId="6CE9B8AB" w:rsidR="009E7D2C" w:rsidRPr="00DD4621" w:rsidRDefault="009E7D2C" w:rsidP="00DD4621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Ages</w:t>
      </w:r>
    </w:p>
    <w:p w14:paraId="7761C58C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11-14</w:t>
      </w:r>
    </w:p>
    <w:p w14:paraId="7CE4829E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14-16</w:t>
      </w:r>
    </w:p>
    <w:p w14:paraId="6573E3DA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16-19</w:t>
      </w:r>
    </w:p>
    <w:p w14:paraId="1C1198A9" w14:textId="77777777" w:rsidR="009E7D2C" w:rsidRDefault="009E7D2C" w:rsidP="009E7D2C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Article Type</w:t>
      </w:r>
    </w:p>
    <w:p w14:paraId="0D1E54D9" w14:textId="7E0BE40B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Understand (max 1</w:t>
      </w:r>
      <w:r w:rsidR="00662B08">
        <w:rPr>
          <w:rFonts w:ascii="Classico URW T OT" w:hAnsi="Classico URW T OT" w:cstheme="majorHAnsi"/>
          <w:b w:val="0"/>
          <w:sz w:val="20"/>
          <w:szCs w:val="20"/>
        </w:rPr>
        <w:t>500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words)</w:t>
      </w:r>
    </w:p>
    <w:p w14:paraId="5FA9CF43" w14:textId="7C667BFC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Inspire (max 1</w:t>
      </w:r>
      <w:r w:rsidR="00662B08">
        <w:rPr>
          <w:rFonts w:ascii="Classico URW T OT" w:hAnsi="Classico URW T OT" w:cstheme="majorHAnsi"/>
          <w:b w:val="0"/>
          <w:sz w:val="20"/>
          <w:szCs w:val="20"/>
        </w:rPr>
        <w:t>500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words)</w:t>
      </w:r>
    </w:p>
    <w:p w14:paraId="108133A8" w14:textId="21D7319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Teach (max </w:t>
      </w:r>
      <w:r w:rsidR="00662B08">
        <w:rPr>
          <w:rFonts w:ascii="Classico URW T OT" w:hAnsi="Classico URW T OT" w:cstheme="majorHAnsi"/>
          <w:b w:val="0"/>
          <w:sz w:val="20"/>
          <w:szCs w:val="20"/>
        </w:rPr>
        <w:t>20</w:t>
      </w:r>
      <w:r>
        <w:rPr>
          <w:rFonts w:ascii="Classico URW T OT" w:hAnsi="Classico URW T OT" w:cstheme="majorHAnsi"/>
          <w:b w:val="0"/>
          <w:sz w:val="20"/>
          <w:szCs w:val="20"/>
        </w:rPr>
        <w:t>00 words)</w:t>
      </w:r>
    </w:p>
    <w:p w14:paraId="39F54F87" w14:textId="77777777" w:rsidR="00DD4621" w:rsidRDefault="00DD4621" w:rsidP="001A5C91">
      <w:pPr>
        <w:rPr>
          <w:b/>
          <w:color w:val="00B0F0"/>
        </w:rPr>
      </w:pPr>
    </w:p>
    <w:p w14:paraId="3B1C1F2B" w14:textId="4FA9271D" w:rsidR="00D01C81" w:rsidRDefault="00D01C81" w:rsidP="001A5C91">
      <w:pPr>
        <w:rPr>
          <w:b/>
          <w:color w:val="00B0F0"/>
        </w:rPr>
      </w:pPr>
      <w:r w:rsidRPr="00FA5C57">
        <w:rPr>
          <w:b/>
          <w:color w:val="00B0F0"/>
        </w:rPr>
        <w:t>Teaser</w:t>
      </w:r>
      <w:r w:rsidR="009E771E">
        <w:rPr>
          <w:b/>
          <w:color w:val="00B0F0"/>
        </w:rPr>
        <w:t>:</w:t>
      </w:r>
      <w:r w:rsidR="003B263B">
        <w:rPr>
          <w:b/>
          <w:color w:val="00B0F0"/>
        </w:rPr>
        <w:t xml:space="preserve"> </w:t>
      </w:r>
      <w:r w:rsidR="00DD4621" w:rsidRPr="00DD4621">
        <w:rPr>
          <w:bCs w:val="0"/>
          <w:i/>
          <w:iCs/>
          <w:color w:val="AEAAAA" w:themeColor="background2" w:themeShade="BF"/>
        </w:rPr>
        <w:t>(</w:t>
      </w:r>
      <w:r w:rsidR="009E771E" w:rsidRPr="00DD4621">
        <w:rPr>
          <w:i/>
          <w:iCs/>
          <w:color w:val="AEAAAA" w:themeColor="background2" w:themeShade="BF"/>
        </w:rPr>
        <w:t>A line or two (max. 150 characters with spaces) to give a sense of what the article is about and capture the readers' attention</w:t>
      </w:r>
      <w:r w:rsidR="00DD4621">
        <w:rPr>
          <w:i/>
          <w:iCs/>
          <w:color w:val="AEAAAA" w:themeColor="background2" w:themeShade="BF"/>
        </w:rPr>
        <w:t>)</w:t>
      </w:r>
    </w:p>
    <w:p w14:paraId="6BD22818" w14:textId="77777777" w:rsidR="000F6149" w:rsidRPr="000F6149" w:rsidRDefault="000F6149" w:rsidP="001A5C91"/>
    <w:p w14:paraId="1782A159" w14:textId="739E16AF" w:rsidR="00FF62EA" w:rsidRDefault="00D01C81" w:rsidP="001A5C91">
      <w:pPr>
        <w:rPr>
          <w:b/>
          <w:color w:val="00B0F0"/>
        </w:rPr>
      </w:pPr>
      <w:r w:rsidRPr="00FA5C57">
        <w:rPr>
          <w:b/>
          <w:color w:val="00B0F0"/>
        </w:rPr>
        <w:t>Text</w:t>
      </w:r>
      <w:r w:rsidR="00DD4621">
        <w:rPr>
          <w:b/>
          <w:color w:val="00B0F0"/>
        </w:rPr>
        <w:t>:</w:t>
      </w:r>
    </w:p>
    <w:p w14:paraId="178F72E8" w14:textId="21A8B047" w:rsidR="00D237E1" w:rsidRPr="00D237E1" w:rsidRDefault="00D237E1" w:rsidP="001A5C91">
      <w:pPr>
        <w:rPr>
          <w:bCs w:val="0"/>
          <w:i/>
          <w:iCs/>
          <w:color w:val="AEAAAA" w:themeColor="background2" w:themeShade="BF"/>
        </w:rPr>
      </w:pPr>
      <w:r w:rsidRPr="00D237E1">
        <w:rPr>
          <w:bCs w:val="0"/>
          <w:i/>
          <w:iCs/>
          <w:color w:val="AEAAAA" w:themeColor="background2" w:themeShade="BF"/>
        </w:rPr>
        <w:t>For “Understand” and “Inspire” articles</w:t>
      </w:r>
      <w:r w:rsidR="00240864">
        <w:rPr>
          <w:bCs w:val="0"/>
          <w:i/>
          <w:iCs/>
          <w:color w:val="AEAAAA" w:themeColor="background2" w:themeShade="BF"/>
        </w:rPr>
        <w:t>,</w:t>
      </w:r>
      <w:r w:rsidRPr="00D237E1">
        <w:rPr>
          <w:bCs w:val="0"/>
          <w:i/>
          <w:iCs/>
          <w:color w:val="AEAAAA" w:themeColor="background2" w:themeShade="BF"/>
        </w:rPr>
        <w:t xml:space="preserve"> there is no special structure to follow. </w:t>
      </w:r>
    </w:p>
    <w:p w14:paraId="3E82407A" w14:textId="050FE7CC" w:rsidR="00DD4621" w:rsidRPr="00D237E1" w:rsidRDefault="00DD462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In case you </w:t>
      </w:r>
      <w:r w:rsidR="00D237E1" w:rsidRPr="00D237E1">
        <w:rPr>
          <w:i/>
          <w:iCs/>
          <w:color w:val="AEAAAA" w:themeColor="background2" w:themeShade="BF"/>
        </w:rPr>
        <w:t>chose a “Teach” article</w:t>
      </w:r>
      <w:r w:rsidR="00D237E1">
        <w:rPr>
          <w:i/>
          <w:iCs/>
          <w:color w:val="AEAAAA" w:themeColor="background2" w:themeShade="BF"/>
        </w:rPr>
        <w:t>, chose the following structure</w:t>
      </w:r>
      <w:r w:rsidR="00D237E1" w:rsidRPr="00D237E1">
        <w:rPr>
          <w:i/>
          <w:iCs/>
          <w:color w:val="AEAAAA" w:themeColor="background2" w:themeShade="BF"/>
        </w:rPr>
        <w:t>:</w:t>
      </w:r>
    </w:p>
    <w:p w14:paraId="14F0D02D" w14:textId="5C2ABC46" w:rsidR="000F6149" w:rsidRPr="000F6149" w:rsidRDefault="00FC7F34" w:rsidP="00FC7F34">
      <w:pPr>
        <w:pStyle w:val="Heading2"/>
      </w:pPr>
      <w:r>
        <w:t>Introduction</w:t>
      </w:r>
    </w:p>
    <w:p w14:paraId="590B3DBE" w14:textId="0FD1B248" w:rsidR="005B1478" w:rsidRDefault="005B1478" w:rsidP="001A5C91">
      <w:pPr>
        <w:pStyle w:val="Heading2"/>
      </w:pPr>
      <w:r>
        <w:t>Activity x – Activity name</w:t>
      </w:r>
    </w:p>
    <w:p w14:paraId="3884AC29" w14:textId="4E3C2D70" w:rsidR="000F6149" w:rsidRPr="00D237E1" w:rsidRDefault="005B1478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>Each activity should have a short introduction, including an estimate of the time needed.</w:t>
      </w:r>
    </w:p>
    <w:p w14:paraId="0D009D54" w14:textId="696FDEE4" w:rsidR="00002A11" w:rsidRPr="00FC7F34" w:rsidRDefault="007D2171" w:rsidP="00FC7F34">
      <w:pPr>
        <w:pStyle w:val="Heading3"/>
      </w:pPr>
      <w:r w:rsidRPr="00FC7F34">
        <w:t xml:space="preserve">Safety notes </w:t>
      </w:r>
    </w:p>
    <w:p w14:paraId="4953B431" w14:textId="22D06B03" w:rsidR="000F6149" w:rsidRPr="00D237E1" w:rsidRDefault="00002A1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Please list any </w:t>
      </w:r>
      <w:proofErr w:type="gramStart"/>
      <w:r w:rsidRPr="00D237E1">
        <w:rPr>
          <w:i/>
          <w:iCs/>
          <w:color w:val="AEAAAA" w:themeColor="background2" w:themeShade="BF"/>
        </w:rPr>
        <w:t>particular hazards</w:t>
      </w:r>
      <w:proofErr w:type="gramEnd"/>
      <w:r w:rsidRPr="00D237E1">
        <w:rPr>
          <w:i/>
          <w:iCs/>
          <w:color w:val="AEAAAA" w:themeColor="background2" w:themeShade="BF"/>
        </w:rPr>
        <w:t xml:space="preserve"> and appropriate precautions.</w:t>
      </w:r>
    </w:p>
    <w:p w14:paraId="373B0E8D" w14:textId="4C65003C" w:rsidR="00224D98" w:rsidRPr="00FC7F34" w:rsidRDefault="00C645E2" w:rsidP="00FC7F34">
      <w:pPr>
        <w:pStyle w:val="Heading4"/>
      </w:pPr>
      <w:r w:rsidRPr="00FC7F34">
        <w:t>Materials</w:t>
      </w:r>
    </w:p>
    <w:p w14:paraId="6982EE50" w14:textId="5A94B1D4" w:rsidR="00224D98" w:rsidRDefault="00D237E1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(</w:t>
      </w:r>
      <w:r w:rsidR="00002A11" w:rsidRPr="00D237E1">
        <w:rPr>
          <w:i/>
          <w:iCs/>
          <w:color w:val="AEAAAA" w:themeColor="background2" w:themeShade="BF"/>
        </w:rPr>
        <w:t>List</w:t>
      </w:r>
      <w:r w:rsidR="007D2171" w:rsidRPr="00D237E1">
        <w:rPr>
          <w:i/>
          <w:iCs/>
          <w:color w:val="AEAAAA" w:themeColor="background2" w:themeShade="BF"/>
        </w:rPr>
        <w:t xml:space="preserve"> all the materials and equipment, including size/quantity</w:t>
      </w:r>
      <w:r>
        <w:rPr>
          <w:i/>
          <w:iCs/>
          <w:color w:val="AEAAAA" w:themeColor="background2" w:themeShade="BF"/>
        </w:rPr>
        <w:t>)</w:t>
      </w:r>
    </w:p>
    <w:p w14:paraId="76B47E0E" w14:textId="425885FD" w:rsidR="00D237E1" w:rsidRPr="00D237E1" w:rsidRDefault="00D237E1" w:rsidP="00D237E1">
      <w:pPr>
        <w:pStyle w:val="ListParagraph"/>
        <w:numPr>
          <w:ilvl w:val="0"/>
          <w:numId w:val="19"/>
        </w:numPr>
        <w:rPr>
          <w:color w:val="000000" w:themeColor="text1"/>
        </w:rPr>
      </w:pPr>
      <w:proofErr w:type="spellStart"/>
      <w:r w:rsidRPr="00D237E1">
        <w:rPr>
          <w:color w:val="000000" w:themeColor="text1"/>
        </w:rPr>
        <w:t>xy</w:t>
      </w:r>
      <w:proofErr w:type="spellEnd"/>
    </w:p>
    <w:p w14:paraId="04623BC5" w14:textId="71916D29" w:rsidR="00C645E2" w:rsidRPr="00FC7F34" w:rsidRDefault="00C645E2" w:rsidP="00A27994">
      <w:pPr>
        <w:pStyle w:val="Heading4"/>
        <w:rPr>
          <w:i/>
          <w:sz w:val="18"/>
        </w:rPr>
      </w:pPr>
      <w:r w:rsidRPr="00FC7F34">
        <w:t>Procedur</w:t>
      </w:r>
      <w:r w:rsidRPr="00A27994">
        <w:t>e</w:t>
      </w:r>
    </w:p>
    <w:p w14:paraId="5AB84B14" w14:textId="68E560F2" w:rsidR="000F6149" w:rsidRDefault="00D237E1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(</w:t>
      </w:r>
      <w:r w:rsidR="00002A11" w:rsidRPr="00D237E1">
        <w:rPr>
          <w:i/>
          <w:iCs/>
          <w:color w:val="AEAAAA" w:themeColor="background2" w:themeShade="BF"/>
        </w:rPr>
        <w:t>Give</w:t>
      </w:r>
      <w:r w:rsidR="007D2171" w:rsidRPr="00D237E1">
        <w:rPr>
          <w:i/>
          <w:iCs/>
          <w:color w:val="AEAAAA" w:themeColor="background2" w:themeShade="BF"/>
        </w:rPr>
        <w:t xml:space="preserve"> detailed step-by-step instructions for how to carry out the activity.</w:t>
      </w:r>
      <w:r>
        <w:rPr>
          <w:i/>
          <w:iCs/>
          <w:color w:val="AEAAAA" w:themeColor="background2" w:themeShade="BF"/>
        </w:rPr>
        <w:t>)</w:t>
      </w:r>
    </w:p>
    <w:p w14:paraId="1CAECB1D" w14:textId="19BE7E8C" w:rsidR="00D237E1" w:rsidRDefault="00D237E1" w:rsidP="00D237E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237E1">
        <w:rPr>
          <w:color w:val="000000" w:themeColor="text1"/>
        </w:rPr>
        <w:t>Step 1</w:t>
      </w:r>
    </w:p>
    <w:p w14:paraId="3B454F3D" w14:textId="5C722A5F" w:rsidR="00D237E1" w:rsidRPr="00D237E1" w:rsidRDefault="00D237E1" w:rsidP="00D237E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Step 2 </w:t>
      </w:r>
    </w:p>
    <w:p w14:paraId="2C95F6B7" w14:textId="17FCE847" w:rsidR="007D2171" w:rsidRDefault="007D2171" w:rsidP="00A27994">
      <w:pPr>
        <w:pStyle w:val="Heading4"/>
      </w:pPr>
      <w:r>
        <w:lastRenderedPageBreak/>
        <w:t>Results/discussion</w:t>
      </w:r>
    </w:p>
    <w:p w14:paraId="3B7B61FA" w14:textId="24B6C0AD" w:rsidR="00002A11" w:rsidRDefault="00002A11" w:rsidP="001A5C91">
      <w:pPr>
        <w:pStyle w:val="Heading2"/>
      </w:pPr>
      <w:r>
        <w:t>Discussion</w:t>
      </w:r>
    </w:p>
    <w:p w14:paraId="219384D5" w14:textId="2283AF75" w:rsidR="007D2171" w:rsidRPr="00D237E1" w:rsidRDefault="00002A1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This can be done at the activity level or at the article level. </w:t>
      </w:r>
      <w:r w:rsidR="007D2171" w:rsidRPr="00D237E1">
        <w:rPr>
          <w:i/>
          <w:iCs/>
          <w:color w:val="AEAAAA" w:themeColor="background2" w:themeShade="BF"/>
        </w:rPr>
        <w:t>This part should ideally include questions as a starting point for discussion, such as “what do you observe when you add x? Can you explain this?”, and real</w:t>
      </w:r>
      <w:r w:rsidRPr="00D237E1">
        <w:rPr>
          <w:i/>
          <w:iCs/>
          <w:color w:val="AEAAAA" w:themeColor="background2" w:themeShade="BF"/>
        </w:rPr>
        <w:t>-</w:t>
      </w:r>
      <w:r w:rsidR="007D2171" w:rsidRPr="00D237E1">
        <w:rPr>
          <w:i/>
          <w:iCs/>
          <w:color w:val="AEAAAA" w:themeColor="background2" w:themeShade="BF"/>
        </w:rPr>
        <w:t>world examples.</w:t>
      </w:r>
      <w:r w:rsidRPr="00D237E1">
        <w:rPr>
          <w:i/>
          <w:iCs/>
          <w:color w:val="AEAAAA" w:themeColor="background2" w:themeShade="BF"/>
        </w:rPr>
        <w:t xml:space="preserve"> Important background information can be included in a textbox.</w:t>
      </w:r>
    </w:p>
    <w:p w14:paraId="21D69892" w14:textId="77777777" w:rsidR="00DD4621" w:rsidRDefault="00DD4621" w:rsidP="00CE37C3">
      <w:pPr>
        <w:pStyle w:val="Heading2"/>
      </w:pPr>
    </w:p>
    <w:p w14:paraId="37BA736B" w14:textId="33DC347E" w:rsidR="00CE37C3" w:rsidRPr="00F357B4" w:rsidRDefault="00CE37C3" w:rsidP="00CE37C3">
      <w:pPr>
        <w:pStyle w:val="Heading2"/>
      </w:pPr>
      <w:r>
        <w:t>Acknowledgements</w:t>
      </w:r>
    </w:p>
    <w:p w14:paraId="30EEF2F2" w14:textId="7B0617BB" w:rsidR="000F6149" w:rsidRPr="007D2171" w:rsidRDefault="000F6149" w:rsidP="001A5C91"/>
    <w:p w14:paraId="09749BB7" w14:textId="77777777" w:rsidR="005327BE" w:rsidRDefault="005327BE" w:rsidP="001A5C91">
      <w:pPr>
        <w:pStyle w:val="Heading1"/>
      </w:pPr>
      <w:r w:rsidRPr="00FA5C57">
        <w:t>References</w:t>
      </w:r>
    </w:p>
    <w:p w14:paraId="6F43A5D3" w14:textId="77777777" w:rsidR="00FE6E2C" w:rsidRDefault="00D237E1" w:rsidP="00D237E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>Any sources or resources mentioned or cited in the text. A little superscript number should be added in square brackets where the reference is mentioned. Please DO NOT incorporate these as footnotes</w:t>
      </w:r>
      <w:r w:rsidR="00240864">
        <w:rPr>
          <w:i/>
          <w:iCs/>
          <w:color w:val="AEAAAA" w:themeColor="background2" w:themeShade="BF"/>
        </w:rPr>
        <w:t>! References can be books, articles, and web links.</w:t>
      </w:r>
    </w:p>
    <w:p w14:paraId="0103B5AF" w14:textId="4450663B" w:rsidR="00D237E1" w:rsidRDefault="00FE6E2C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 xml:space="preserve">Here are examples of the citation format: </w:t>
      </w:r>
    </w:p>
    <w:p w14:paraId="7B2AB65D" w14:textId="3B1D3B19" w:rsidR="00240864" w:rsidRDefault="00240864" w:rsidP="00240864">
      <w:pPr>
        <w:pStyle w:val="ListContinue"/>
        <w:rPr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e.g. for books</w:t>
      </w:r>
      <w:r w:rsidRPr="00240864">
        <w:rPr>
          <w:i/>
          <w:iCs/>
          <w:color w:val="AEAAAA" w:themeColor="background2" w:themeShade="BF"/>
        </w:rPr>
        <w:t xml:space="preserve">: </w:t>
      </w:r>
      <w:r w:rsidRPr="00240864">
        <w:rPr>
          <w:color w:val="AEAAAA" w:themeColor="background2" w:themeShade="BF"/>
        </w:rPr>
        <w:t xml:space="preserve">Beckett ST (2004) </w:t>
      </w:r>
      <w:r w:rsidRPr="00240864">
        <w:rPr>
          <w:i/>
          <w:color w:val="AEAAAA" w:themeColor="background2" w:themeShade="BF"/>
        </w:rPr>
        <w:t xml:space="preserve">The </w:t>
      </w:r>
      <w:r w:rsidRPr="00240864" w:rsidDel="006375E9">
        <w:rPr>
          <w:i/>
          <w:color w:val="AEAAAA" w:themeColor="background2" w:themeShade="BF"/>
        </w:rPr>
        <w:t>S</w:t>
      </w:r>
      <w:r w:rsidRPr="00240864">
        <w:rPr>
          <w:i/>
          <w:color w:val="AEAAAA" w:themeColor="background2" w:themeShade="BF"/>
        </w:rPr>
        <w:t xml:space="preserve">cience of Chocolate </w:t>
      </w:r>
      <w:r w:rsidRPr="00240864">
        <w:rPr>
          <w:color w:val="AEAAAA" w:themeColor="background2" w:themeShade="BF"/>
        </w:rPr>
        <w:t>3</w:t>
      </w:r>
      <w:r w:rsidRPr="00240864">
        <w:rPr>
          <w:color w:val="AEAAAA" w:themeColor="background2" w:themeShade="BF"/>
          <w:vertAlign w:val="superscript"/>
        </w:rPr>
        <w:t>rd</w:t>
      </w:r>
      <w:r w:rsidRPr="00240864">
        <w:rPr>
          <w:color w:val="AEAAAA" w:themeColor="background2" w:themeShade="BF"/>
        </w:rPr>
        <w:t xml:space="preserve"> edition. Royal Society of Chemistry. ISBN: 0-85404-600-3</w:t>
      </w:r>
    </w:p>
    <w:p w14:paraId="53A13ED3" w14:textId="77777777" w:rsidR="00240864" w:rsidRDefault="00240864" w:rsidP="00240864">
      <w:pPr>
        <w:pStyle w:val="ListContinue"/>
        <w:rPr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 xml:space="preserve">e.g. for articles: </w:t>
      </w:r>
      <w:r w:rsidRPr="00240864">
        <w:rPr>
          <w:color w:val="AEAAAA" w:themeColor="background2" w:themeShade="BF"/>
        </w:rPr>
        <w:t xml:space="preserve">Ruth L (2005) Gambling in the deep sea. </w:t>
      </w:r>
      <w:r w:rsidRPr="00240864">
        <w:rPr>
          <w:i/>
          <w:color w:val="AEAAAA" w:themeColor="background2" w:themeShade="BF"/>
        </w:rPr>
        <w:t>EMBO Reports</w:t>
      </w:r>
      <w:r w:rsidRPr="00240864">
        <w:rPr>
          <w:color w:val="AEAAAA" w:themeColor="background2" w:themeShade="BF"/>
        </w:rPr>
        <w:t xml:space="preserve"> </w:t>
      </w:r>
      <w:r w:rsidRPr="00240864">
        <w:rPr>
          <w:b/>
          <w:color w:val="AEAAAA" w:themeColor="background2" w:themeShade="BF"/>
        </w:rPr>
        <w:t>7</w:t>
      </w:r>
      <w:r w:rsidRPr="00240864">
        <w:rPr>
          <w:color w:val="AEAAAA" w:themeColor="background2" w:themeShade="BF"/>
        </w:rPr>
        <w:t xml:space="preserve">: 17–21. </w:t>
      </w:r>
      <w:proofErr w:type="spellStart"/>
      <w:r w:rsidRPr="00240864">
        <w:rPr>
          <w:color w:val="AEAAAA" w:themeColor="background2" w:themeShade="BF"/>
        </w:rPr>
        <w:t>doi</w:t>
      </w:r>
      <w:proofErr w:type="spellEnd"/>
      <w:r w:rsidRPr="00240864">
        <w:rPr>
          <w:color w:val="AEAAAA" w:themeColor="background2" w:themeShade="BF"/>
        </w:rPr>
        <w:t>: 10.1038/sj.embor.7400609</w:t>
      </w:r>
    </w:p>
    <w:p w14:paraId="38F41264" w14:textId="22256E14" w:rsidR="00240864" w:rsidRPr="00240864" w:rsidRDefault="00240864" w:rsidP="00240864">
      <w:pPr>
        <w:pStyle w:val="ListContinue"/>
        <w:rPr>
          <w:i/>
          <w:iCs/>
          <w:color w:val="AEAAAA" w:themeColor="background2" w:themeShade="BF"/>
        </w:rPr>
      </w:pPr>
      <w:r w:rsidRPr="00240864">
        <w:rPr>
          <w:i/>
          <w:iCs/>
          <w:color w:val="AEAAAA" w:themeColor="background2" w:themeShade="BF"/>
        </w:rPr>
        <w:t>e.g.</w:t>
      </w:r>
      <w:r>
        <w:rPr>
          <w:i/>
          <w:iCs/>
          <w:color w:val="AEAAAA" w:themeColor="background2" w:themeShade="BF"/>
        </w:rPr>
        <w:t xml:space="preserve"> for web links:</w:t>
      </w:r>
      <w:r w:rsidRPr="00FE6E2C">
        <w:rPr>
          <w:i/>
          <w:iCs/>
          <w:color w:val="AEAAAA" w:themeColor="background2" w:themeShade="BF"/>
        </w:rPr>
        <w:t xml:space="preserve"> </w:t>
      </w:r>
      <w:r w:rsidR="00FE6E2C" w:rsidRPr="00FE6E2C">
        <w:rPr>
          <w:color w:val="AEAAAA" w:themeColor="background2" w:themeShade="BF"/>
        </w:rPr>
        <w:t xml:space="preserve">Information on antimicrobial resistance from the WHO: </w:t>
      </w:r>
      <w:hyperlink r:id="rId7" w:history="1">
        <w:r w:rsidR="00FE6E2C" w:rsidRPr="00FE6E2C">
          <w:rPr>
            <w:rStyle w:val="Hyperlink"/>
            <w:color w:val="AEAAAA" w:themeColor="background2" w:themeShade="BF"/>
          </w:rPr>
          <w:t>https://www.who.int/news-room/fact-sheets/detail/antibiotic-resistance</w:t>
        </w:r>
      </w:hyperlink>
    </w:p>
    <w:p w14:paraId="344AAC4B" w14:textId="30A31003" w:rsidR="00240864" w:rsidRPr="00D237E1" w:rsidRDefault="00240864" w:rsidP="00D237E1"/>
    <w:p w14:paraId="778DFE36" w14:textId="7D6F1CD8" w:rsidR="005327BE" w:rsidRPr="00FA5C57" w:rsidRDefault="007D2171" w:rsidP="001A5C91">
      <w:r>
        <w:t xml:space="preserve">[1] </w:t>
      </w:r>
      <w:r w:rsidR="00D237E1">
        <w:t>xy</w:t>
      </w:r>
    </w:p>
    <w:p w14:paraId="1D5E5EA5" w14:textId="53D4CB61" w:rsidR="005327BE" w:rsidRDefault="005327BE" w:rsidP="001A5C91">
      <w:pPr>
        <w:pStyle w:val="Heading1"/>
      </w:pPr>
      <w:r w:rsidRPr="00FA5C57">
        <w:t>Resources</w:t>
      </w:r>
    </w:p>
    <w:p w14:paraId="258B2800" w14:textId="2BD1DA4B" w:rsidR="007D2171" w:rsidRDefault="007D2171" w:rsidP="00D237E1">
      <w:pPr>
        <w:rPr>
          <w:color w:val="AEAAAA" w:themeColor="background2" w:themeShade="BF"/>
        </w:rPr>
      </w:pPr>
      <w:r w:rsidRPr="00D237E1">
        <w:rPr>
          <w:color w:val="AEAAAA" w:themeColor="background2" w:themeShade="BF"/>
        </w:rPr>
        <w:t>Any related resources that are not mentioned in the text.</w:t>
      </w:r>
      <w:r w:rsidR="00002A11" w:rsidRPr="00D237E1">
        <w:rPr>
          <w:color w:val="AEAAAA" w:themeColor="background2" w:themeShade="BF"/>
        </w:rPr>
        <w:t xml:space="preserve"> Videos can also be included here.</w:t>
      </w:r>
    </w:p>
    <w:p w14:paraId="04D001B2" w14:textId="1C909B7E" w:rsidR="00D237E1" w:rsidRPr="00D237E1" w:rsidRDefault="00D237E1" w:rsidP="00D237E1">
      <w:pPr>
        <w:pStyle w:val="ListParagraph"/>
        <w:numPr>
          <w:ilvl w:val="0"/>
          <w:numId w:val="19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xy</w:t>
      </w:r>
      <w:proofErr w:type="spellEnd"/>
    </w:p>
    <w:p w14:paraId="0197635A" w14:textId="77777777" w:rsidR="002D2AD5" w:rsidRPr="00DD4621" w:rsidRDefault="002D2AD5" w:rsidP="001A5C91">
      <w:pPr>
        <w:rPr>
          <w:color w:val="AEAAAA" w:themeColor="background2" w:themeShade="BF"/>
        </w:rPr>
      </w:pPr>
    </w:p>
    <w:p w14:paraId="2C43B6C1" w14:textId="760B104A" w:rsidR="002D2AD5" w:rsidRPr="002D2AD5" w:rsidRDefault="002D2AD5" w:rsidP="001A5C91">
      <w:pPr>
        <w:sectPr w:rsidR="002D2AD5" w:rsidRPr="002D2AD5" w:rsidSect="002B4305">
          <w:head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6C6E1" w14:textId="77777777" w:rsidR="00D01C81" w:rsidRPr="00FA5C57" w:rsidRDefault="00D01C81" w:rsidP="001A5C91">
      <w:r w:rsidRPr="00FA5C57">
        <w:lastRenderedPageBreak/>
        <w:t>Images</w:t>
      </w:r>
    </w:p>
    <w:p w14:paraId="30C88B7E" w14:textId="77777777" w:rsidR="00D60D7A" w:rsidRPr="00FA5C57" w:rsidRDefault="00D60D7A" w:rsidP="001A5C91">
      <w:r w:rsidRPr="00FA5C57">
        <w:t xml:space="preserve">Priority: </w:t>
      </w:r>
      <w:r w:rsidRPr="00FA5C57">
        <w:tab/>
        <w:t>1= important</w:t>
      </w:r>
    </w:p>
    <w:p w14:paraId="189C2DE1" w14:textId="77777777" w:rsidR="00D60D7A" w:rsidRPr="00FA5C57" w:rsidRDefault="00D60D7A" w:rsidP="001A5C91">
      <w:r w:rsidRPr="00FA5C57">
        <w:tab/>
      </w:r>
      <w:r w:rsidRPr="00FA5C57">
        <w:tab/>
        <w:t>2= not important</w:t>
      </w:r>
    </w:p>
    <w:tbl>
      <w:tblPr>
        <w:tblpPr w:leftFromText="180" w:rightFromText="180" w:vertAnchor="text" w:horzAnchor="margin" w:tblpY="345"/>
        <w:tblW w:w="1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4301"/>
        <w:gridCol w:w="2835"/>
        <w:gridCol w:w="2306"/>
      </w:tblGrid>
      <w:tr w:rsidR="00C96F81" w:rsidRPr="00FA5C57" w14:paraId="51ABAF49" w14:textId="77777777" w:rsidTr="00C96F81">
        <w:trPr>
          <w:trHeight w:val="403"/>
        </w:trPr>
        <w:tc>
          <w:tcPr>
            <w:tcW w:w="2548" w:type="dxa"/>
          </w:tcPr>
          <w:p w14:paraId="3FAFEBC9" w14:textId="4AB46A72" w:rsidR="00C96F81" w:rsidRPr="00FA5C57" w:rsidRDefault="00DD4621" w:rsidP="00C96F81">
            <w:r>
              <w:t>Figure number</w:t>
            </w:r>
          </w:p>
        </w:tc>
        <w:tc>
          <w:tcPr>
            <w:tcW w:w="4301" w:type="dxa"/>
          </w:tcPr>
          <w:p w14:paraId="5AF56259" w14:textId="77777777" w:rsidR="00C96F81" w:rsidRPr="00FA5C57" w:rsidRDefault="00C96F81" w:rsidP="00C96F81">
            <w:r>
              <w:t>Filename</w:t>
            </w:r>
          </w:p>
        </w:tc>
        <w:tc>
          <w:tcPr>
            <w:tcW w:w="2835" w:type="dxa"/>
          </w:tcPr>
          <w:p w14:paraId="12CAD27E" w14:textId="77777777" w:rsidR="00C96F81" w:rsidRPr="00FA5C57" w:rsidRDefault="00C96F81" w:rsidP="00C96F81">
            <w:r w:rsidRPr="00FA5C57">
              <w:t>Caption</w:t>
            </w:r>
          </w:p>
        </w:tc>
        <w:tc>
          <w:tcPr>
            <w:tcW w:w="2306" w:type="dxa"/>
          </w:tcPr>
          <w:p w14:paraId="09F9DD4E" w14:textId="77777777" w:rsidR="00C96F81" w:rsidRPr="00FA5C57" w:rsidRDefault="00C96F81" w:rsidP="00C96F81">
            <w:r w:rsidRPr="00FA5C57">
              <w:t>Credit</w:t>
            </w:r>
          </w:p>
        </w:tc>
      </w:tr>
      <w:tr w:rsidR="00C96F81" w:rsidRPr="00FA5C57" w14:paraId="26C2517B" w14:textId="77777777" w:rsidTr="00C96F81">
        <w:trPr>
          <w:trHeight w:val="420"/>
        </w:trPr>
        <w:tc>
          <w:tcPr>
            <w:tcW w:w="2548" w:type="dxa"/>
          </w:tcPr>
          <w:p w14:paraId="427054F7" w14:textId="77777777" w:rsidR="00C96F81" w:rsidRPr="00FA5C57" w:rsidRDefault="00C96F81" w:rsidP="00C96F81"/>
        </w:tc>
        <w:tc>
          <w:tcPr>
            <w:tcW w:w="4301" w:type="dxa"/>
          </w:tcPr>
          <w:p w14:paraId="6A787293" w14:textId="77777777" w:rsidR="00C96F81" w:rsidRPr="00FA5C57" w:rsidRDefault="00C96F81" w:rsidP="00C96F81"/>
        </w:tc>
        <w:tc>
          <w:tcPr>
            <w:tcW w:w="2835" w:type="dxa"/>
          </w:tcPr>
          <w:p w14:paraId="29D0725B" w14:textId="77777777" w:rsidR="00C96F81" w:rsidRPr="00FA5C57" w:rsidRDefault="00C96F81" w:rsidP="00C96F81"/>
        </w:tc>
        <w:tc>
          <w:tcPr>
            <w:tcW w:w="2306" w:type="dxa"/>
          </w:tcPr>
          <w:p w14:paraId="3CBFD7B0" w14:textId="77777777" w:rsidR="00C96F81" w:rsidRPr="00FA5C57" w:rsidRDefault="00C96F81" w:rsidP="00C96F81"/>
        </w:tc>
      </w:tr>
      <w:tr w:rsidR="00C96F81" w:rsidRPr="00FA5C57" w14:paraId="2A35155A" w14:textId="77777777" w:rsidTr="00C96F81">
        <w:trPr>
          <w:trHeight w:val="403"/>
        </w:trPr>
        <w:tc>
          <w:tcPr>
            <w:tcW w:w="2548" w:type="dxa"/>
          </w:tcPr>
          <w:p w14:paraId="07BCADA9" w14:textId="77777777" w:rsidR="00C96F81" w:rsidRPr="00FA5C57" w:rsidRDefault="00C96F81" w:rsidP="00C96F81"/>
        </w:tc>
        <w:tc>
          <w:tcPr>
            <w:tcW w:w="4301" w:type="dxa"/>
          </w:tcPr>
          <w:p w14:paraId="6C5ED4EE" w14:textId="77777777" w:rsidR="00C96F81" w:rsidRPr="00FA5C57" w:rsidRDefault="00C96F81" w:rsidP="00C96F81"/>
        </w:tc>
        <w:tc>
          <w:tcPr>
            <w:tcW w:w="2835" w:type="dxa"/>
          </w:tcPr>
          <w:p w14:paraId="0D1B9292" w14:textId="77777777" w:rsidR="00C96F81" w:rsidRPr="00FA5C57" w:rsidRDefault="00C96F81" w:rsidP="00C96F81"/>
        </w:tc>
        <w:tc>
          <w:tcPr>
            <w:tcW w:w="2306" w:type="dxa"/>
          </w:tcPr>
          <w:p w14:paraId="75D291ED" w14:textId="77777777" w:rsidR="00C96F81" w:rsidRPr="00FA5C57" w:rsidRDefault="00C96F81" w:rsidP="00C96F81"/>
        </w:tc>
      </w:tr>
      <w:tr w:rsidR="00C96F81" w:rsidRPr="00FA5C57" w14:paraId="206757ED" w14:textId="77777777" w:rsidTr="00C96F81">
        <w:trPr>
          <w:trHeight w:val="403"/>
        </w:trPr>
        <w:tc>
          <w:tcPr>
            <w:tcW w:w="2548" w:type="dxa"/>
          </w:tcPr>
          <w:p w14:paraId="5180F908" w14:textId="77777777" w:rsidR="00C96F81" w:rsidRPr="00FA5C57" w:rsidRDefault="00C96F81" w:rsidP="00C96F81"/>
        </w:tc>
        <w:tc>
          <w:tcPr>
            <w:tcW w:w="4301" w:type="dxa"/>
          </w:tcPr>
          <w:p w14:paraId="5BDE91DA" w14:textId="77777777" w:rsidR="00C96F81" w:rsidRPr="00FA5C57" w:rsidRDefault="00C96F81" w:rsidP="00C96F81"/>
        </w:tc>
        <w:tc>
          <w:tcPr>
            <w:tcW w:w="2835" w:type="dxa"/>
          </w:tcPr>
          <w:p w14:paraId="048E5242" w14:textId="77777777" w:rsidR="00C96F81" w:rsidRPr="00FA5C57" w:rsidRDefault="00C96F81" w:rsidP="00C96F81"/>
        </w:tc>
        <w:tc>
          <w:tcPr>
            <w:tcW w:w="2306" w:type="dxa"/>
          </w:tcPr>
          <w:p w14:paraId="62F65D54" w14:textId="77777777" w:rsidR="00C96F81" w:rsidRPr="00FA5C57" w:rsidRDefault="00C96F81" w:rsidP="00C96F81"/>
        </w:tc>
      </w:tr>
      <w:tr w:rsidR="00C96F81" w:rsidRPr="00FA5C57" w14:paraId="24DF8415" w14:textId="77777777" w:rsidTr="00C96F81">
        <w:trPr>
          <w:trHeight w:val="420"/>
        </w:trPr>
        <w:tc>
          <w:tcPr>
            <w:tcW w:w="2548" w:type="dxa"/>
          </w:tcPr>
          <w:p w14:paraId="37A4F4F7" w14:textId="77777777" w:rsidR="00C96F81" w:rsidRPr="00FA5C57" w:rsidRDefault="00C96F81" w:rsidP="00C96F81"/>
        </w:tc>
        <w:tc>
          <w:tcPr>
            <w:tcW w:w="4301" w:type="dxa"/>
          </w:tcPr>
          <w:p w14:paraId="4E5687B7" w14:textId="77777777" w:rsidR="00C96F81" w:rsidRPr="00FA5C57" w:rsidRDefault="00C96F81" w:rsidP="00C96F81"/>
        </w:tc>
        <w:tc>
          <w:tcPr>
            <w:tcW w:w="2835" w:type="dxa"/>
          </w:tcPr>
          <w:p w14:paraId="68A1451B" w14:textId="77777777" w:rsidR="00C96F81" w:rsidRPr="00FA5C57" w:rsidRDefault="00C96F81" w:rsidP="00C96F81"/>
        </w:tc>
        <w:tc>
          <w:tcPr>
            <w:tcW w:w="2306" w:type="dxa"/>
          </w:tcPr>
          <w:p w14:paraId="0DE4FD8B" w14:textId="77777777" w:rsidR="00C96F81" w:rsidRPr="00FA5C57" w:rsidRDefault="00C96F81" w:rsidP="00C96F81"/>
        </w:tc>
      </w:tr>
      <w:tr w:rsidR="00C96F81" w:rsidRPr="00FA5C57" w14:paraId="37490CAB" w14:textId="77777777" w:rsidTr="00C96F81">
        <w:trPr>
          <w:trHeight w:val="454"/>
        </w:trPr>
        <w:tc>
          <w:tcPr>
            <w:tcW w:w="2548" w:type="dxa"/>
          </w:tcPr>
          <w:p w14:paraId="2DDAD127" w14:textId="77777777" w:rsidR="00C96F81" w:rsidRPr="00FA5C57" w:rsidRDefault="00C96F81" w:rsidP="00C96F81"/>
        </w:tc>
        <w:tc>
          <w:tcPr>
            <w:tcW w:w="4301" w:type="dxa"/>
          </w:tcPr>
          <w:p w14:paraId="3E968F7F" w14:textId="77777777" w:rsidR="00C96F81" w:rsidRPr="00FA5C57" w:rsidRDefault="00C96F81" w:rsidP="00C96F81"/>
        </w:tc>
        <w:tc>
          <w:tcPr>
            <w:tcW w:w="2835" w:type="dxa"/>
          </w:tcPr>
          <w:p w14:paraId="310BDC2C" w14:textId="77777777" w:rsidR="00C96F81" w:rsidRPr="00FA5C57" w:rsidRDefault="00C96F81" w:rsidP="00C96F81"/>
        </w:tc>
        <w:tc>
          <w:tcPr>
            <w:tcW w:w="2306" w:type="dxa"/>
          </w:tcPr>
          <w:p w14:paraId="2F0A4014" w14:textId="77777777" w:rsidR="00C96F81" w:rsidRPr="00FA5C57" w:rsidRDefault="00C96F81" w:rsidP="00C96F81"/>
        </w:tc>
      </w:tr>
      <w:tr w:rsidR="00C96F81" w:rsidRPr="00FA5C57" w14:paraId="33886446" w14:textId="77777777" w:rsidTr="00C96F81">
        <w:trPr>
          <w:trHeight w:val="420"/>
        </w:trPr>
        <w:tc>
          <w:tcPr>
            <w:tcW w:w="2548" w:type="dxa"/>
          </w:tcPr>
          <w:p w14:paraId="0877C7F4" w14:textId="77777777" w:rsidR="00C96F81" w:rsidRPr="00FA5C57" w:rsidRDefault="00C96F81" w:rsidP="00C96F81"/>
        </w:tc>
        <w:tc>
          <w:tcPr>
            <w:tcW w:w="4301" w:type="dxa"/>
          </w:tcPr>
          <w:p w14:paraId="763E8838" w14:textId="77777777" w:rsidR="00C96F81" w:rsidRPr="00FA5C57" w:rsidRDefault="00C96F81" w:rsidP="00C96F81"/>
        </w:tc>
        <w:tc>
          <w:tcPr>
            <w:tcW w:w="2835" w:type="dxa"/>
          </w:tcPr>
          <w:p w14:paraId="57FCCF78" w14:textId="77777777" w:rsidR="00C96F81" w:rsidRPr="00FA5C57" w:rsidRDefault="00C96F81" w:rsidP="00C96F81"/>
        </w:tc>
        <w:tc>
          <w:tcPr>
            <w:tcW w:w="2306" w:type="dxa"/>
          </w:tcPr>
          <w:p w14:paraId="18B003A4" w14:textId="77777777" w:rsidR="00C96F81" w:rsidRPr="00FA5C57" w:rsidRDefault="00C96F81" w:rsidP="00C96F81"/>
        </w:tc>
      </w:tr>
      <w:tr w:rsidR="00C96F81" w:rsidRPr="00FA5C57" w14:paraId="2C590134" w14:textId="77777777" w:rsidTr="00C96F81">
        <w:trPr>
          <w:trHeight w:val="403"/>
        </w:trPr>
        <w:tc>
          <w:tcPr>
            <w:tcW w:w="2548" w:type="dxa"/>
          </w:tcPr>
          <w:p w14:paraId="127BA607" w14:textId="77777777" w:rsidR="00C96F81" w:rsidRPr="00FA5C57" w:rsidRDefault="00C96F81" w:rsidP="00C96F81"/>
        </w:tc>
        <w:tc>
          <w:tcPr>
            <w:tcW w:w="4301" w:type="dxa"/>
          </w:tcPr>
          <w:p w14:paraId="2C9D10CB" w14:textId="77777777" w:rsidR="00C96F81" w:rsidRPr="00FA5C57" w:rsidRDefault="00C96F81" w:rsidP="00C96F81"/>
        </w:tc>
        <w:tc>
          <w:tcPr>
            <w:tcW w:w="2835" w:type="dxa"/>
          </w:tcPr>
          <w:p w14:paraId="209A02B5" w14:textId="77777777" w:rsidR="00C96F81" w:rsidRPr="00FA5C57" w:rsidRDefault="00C96F81" w:rsidP="00C96F81"/>
        </w:tc>
        <w:tc>
          <w:tcPr>
            <w:tcW w:w="2306" w:type="dxa"/>
          </w:tcPr>
          <w:p w14:paraId="4F668DC1" w14:textId="77777777" w:rsidR="00C96F81" w:rsidRPr="00FA5C57" w:rsidRDefault="00C96F81" w:rsidP="00C96F81"/>
        </w:tc>
      </w:tr>
      <w:tr w:rsidR="00C96F81" w:rsidRPr="00FA5C57" w14:paraId="6F156DFA" w14:textId="77777777" w:rsidTr="00C96F81">
        <w:trPr>
          <w:trHeight w:val="420"/>
        </w:trPr>
        <w:tc>
          <w:tcPr>
            <w:tcW w:w="2548" w:type="dxa"/>
          </w:tcPr>
          <w:p w14:paraId="6D8FE46E" w14:textId="77777777" w:rsidR="00C96F81" w:rsidRPr="00FA5C57" w:rsidRDefault="00C96F81" w:rsidP="00C96F81"/>
        </w:tc>
        <w:tc>
          <w:tcPr>
            <w:tcW w:w="4301" w:type="dxa"/>
          </w:tcPr>
          <w:p w14:paraId="443B472C" w14:textId="77777777" w:rsidR="00C96F81" w:rsidRPr="00FA5C57" w:rsidRDefault="00C96F81" w:rsidP="00C96F81"/>
        </w:tc>
        <w:tc>
          <w:tcPr>
            <w:tcW w:w="2835" w:type="dxa"/>
          </w:tcPr>
          <w:p w14:paraId="31263C86" w14:textId="77777777" w:rsidR="00C96F81" w:rsidRPr="00FA5C57" w:rsidRDefault="00C96F81" w:rsidP="00C96F81"/>
        </w:tc>
        <w:tc>
          <w:tcPr>
            <w:tcW w:w="2306" w:type="dxa"/>
          </w:tcPr>
          <w:p w14:paraId="22ECBCD8" w14:textId="77777777" w:rsidR="00C96F81" w:rsidRPr="00FA5C57" w:rsidRDefault="00C96F81" w:rsidP="00C96F81"/>
        </w:tc>
      </w:tr>
      <w:tr w:rsidR="00C96F81" w:rsidRPr="00FA5C57" w14:paraId="37199406" w14:textId="77777777" w:rsidTr="00C96F81">
        <w:trPr>
          <w:trHeight w:val="403"/>
        </w:trPr>
        <w:tc>
          <w:tcPr>
            <w:tcW w:w="2548" w:type="dxa"/>
          </w:tcPr>
          <w:p w14:paraId="242902EA" w14:textId="77777777" w:rsidR="00C96F81" w:rsidRPr="00FA5C57" w:rsidRDefault="00C96F81" w:rsidP="00C96F81"/>
        </w:tc>
        <w:tc>
          <w:tcPr>
            <w:tcW w:w="4301" w:type="dxa"/>
          </w:tcPr>
          <w:p w14:paraId="54617E7C" w14:textId="77777777" w:rsidR="00C96F81" w:rsidRPr="00FA5C57" w:rsidRDefault="00C96F81" w:rsidP="00C96F81"/>
        </w:tc>
        <w:tc>
          <w:tcPr>
            <w:tcW w:w="2835" w:type="dxa"/>
          </w:tcPr>
          <w:p w14:paraId="3B3E2CB8" w14:textId="77777777" w:rsidR="00C96F81" w:rsidRPr="00FA5C57" w:rsidRDefault="00C96F81" w:rsidP="00C96F81"/>
        </w:tc>
        <w:tc>
          <w:tcPr>
            <w:tcW w:w="2306" w:type="dxa"/>
          </w:tcPr>
          <w:p w14:paraId="5B46683B" w14:textId="77777777" w:rsidR="00C96F81" w:rsidRPr="00FA5C57" w:rsidRDefault="00C96F81" w:rsidP="00C96F81"/>
        </w:tc>
      </w:tr>
    </w:tbl>
    <w:p w14:paraId="3A98C0B1" w14:textId="77777777" w:rsidR="00D60D7A" w:rsidRPr="00FA5C57" w:rsidRDefault="00D60D7A" w:rsidP="001A5C91"/>
    <w:p w14:paraId="5F7BE481" w14:textId="77777777" w:rsidR="00D01C81" w:rsidRDefault="00D01C81" w:rsidP="001A5C91"/>
    <w:p w14:paraId="2EF9FFB5" w14:textId="77777777" w:rsidR="009843C7" w:rsidRDefault="009843C7" w:rsidP="001A5C91"/>
    <w:p w14:paraId="47D38A3C" w14:textId="77777777" w:rsidR="009843C7" w:rsidRDefault="009843C7" w:rsidP="001A5C91">
      <w:pPr>
        <w:sectPr w:rsidR="009843C7" w:rsidSect="006C09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326F280" w14:textId="7968B66B" w:rsidR="00F11306" w:rsidRDefault="00F11306" w:rsidP="001A5C91">
      <w:pPr>
        <w:pStyle w:val="Heading1"/>
      </w:pPr>
      <w:bookmarkStart w:id="0" w:name="_Hlk62029016"/>
      <w:r>
        <w:lastRenderedPageBreak/>
        <w:t xml:space="preserve">Additional Material </w:t>
      </w:r>
      <w:r w:rsidRPr="0022791E">
        <w:t>(</w:t>
      </w:r>
      <w:r w:rsidR="001660BF">
        <w:t>E.g., worksheets, extension activities, in-depth background info</w:t>
      </w:r>
      <w:r w:rsidR="00F101BF">
        <w:t xml:space="preserve"> – </w:t>
      </w:r>
      <w:r>
        <w:t xml:space="preserve">will be </w:t>
      </w:r>
      <w:r w:rsidRPr="0022791E">
        <w:t>added</w:t>
      </w:r>
      <w:r>
        <w:t xml:space="preserve"> to the </w:t>
      </w:r>
      <w:r w:rsidR="001660BF">
        <w:t xml:space="preserve">final </w:t>
      </w:r>
      <w:r>
        <w:t>article</w:t>
      </w:r>
      <w:r w:rsidRPr="0022791E">
        <w:t xml:space="preserve"> as separate PDF </w:t>
      </w:r>
      <w:r w:rsidR="001660BF">
        <w:t>attachments</w:t>
      </w:r>
      <w:r w:rsidRPr="0022791E">
        <w:t>)</w:t>
      </w:r>
    </w:p>
    <w:p w14:paraId="3C2D6659" w14:textId="18BE80CB" w:rsidR="00287BDF" w:rsidRPr="00287BDF" w:rsidRDefault="00287BDF" w:rsidP="00287BDF">
      <w:pPr>
        <w:rPr>
          <w:i/>
          <w:iCs/>
          <w:color w:val="AEAAAA" w:themeColor="background2" w:themeShade="BF"/>
        </w:rPr>
      </w:pPr>
      <w:r w:rsidRPr="00287BDF">
        <w:rPr>
          <w:i/>
          <w:iCs/>
          <w:color w:val="AEAAAA" w:themeColor="background2" w:themeShade="BF"/>
        </w:rPr>
        <w:t>Include here ideas for worksheets, info sheets, etc.</w:t>
      </w:r>
    </w:p>
    <w:bookmarkEnd w:id="0"/>
    <w:p w14:paraId="00DDEFCA" w14:textId="27F6C144" w:rsidR="00EC604C" w:rsidRPr="00FA5C57" w:rsidRDefault="00EC604C" w:rsidP="00DD4621"/>
    <w:sectPr w:rsidR="00EC604C" w:rsidRPr="00FA5C57" w:rsidSect="0098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0362" w14:textId="77777777" w:rsidR="00704F5D" w:rsidRDefault="00704F5D" w:rsidP="001A5C91">
      <w:r>
        <w:separator/>
      </w:r>
    </w:p>
  </w:endnote>
  <w:endnote w:type="continuationSeparator" w:id="0">
    <w:p w14:paraId="6BBFBE69" w14:textId="77777777" w:rsidR="00704F5D" w:rsidRDefault="00704F5D" w:rsidP="001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o URW T O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1F41" w14:textId="77777777" w:rsidR="00704F5D" w:rsidRDefault="00704F5D" w:rsidP="001A5C91">
      <w:r>
        <w:separator/>
      </w:r>
    </w:p>
  </w:footnote>
  <w:footnote w:type="continuationSeparator" w:id="0">
    <w:p w14:paraId="72A3ECB9" w14:textId="77777777" w:rsidR="00704F5D" w:rsidRDefault="00704F5D" w:rsidP="001A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ED5D" w14:textId="77777777" w:rsidR="00F4417A" w:rsidRDefault="00897D70" w:rsidP="001A5C91">
    <w:r>
      <w:rPr>
        <w:noProof/>
        <w:lang w:eastAsia="en-GB"/>
      </w:rPr>
      <w:drawing>
        <wp:inline distT="0" distB="0" distL="0" distR="0" wp14:anchorId="1E70177E" wp14:editId="4D41FBCA">
          <wp:extent cx="985520" cy="985520"/>
          <wp:effectExtent l="0" t="0" r="5080" b="5080"/>
          <wp:docPr id="2" name="Picture 2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360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195"/>
    <w:multiLevelType w:val="hybridMultilevel"/>
    <w:tmpl w:val="171A808A"/>
    <w:lvl w:ilvl="0" w:tplc="9C46B9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F134EE1"/>
    <w:multiLevelType w:val="hybridMultilevel"/>
    <w:tmpl w:val="CD12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735"/>
    <w:multiLevelType w:val="hybridMultilevel"/>
    <w:tmpl w:val="0D048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5C4744"/>
    <w:multiLevelType w:val="hybridMultilevel"/>
    <w:tmpl w:val="8FBC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3F797A"/>
    <w:multiLevelType w:val="hybridMultilevel"/>
    <w:tmpl w:val="ABD8288E"/>
    <w:lvl w:ilvl="0" w:tplc="9062A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99533">
    <w:abstractNumId w:val="9"/>
  </w:num>
  <w:num w:numId="2" w16cid:durableId="1033770980">
    <w:abstractNumId w:val="11"/>
  </w:num>
  <w:num w:numId="3" w16cid:durableId="1992707430">
    <w:abstractNumId w:val="12"/>
  </w:num>
  <w:num w:numId="4" w16cid:durableId="1505782868">
    <w:abstractNumId w:val="6"/>
  </w:num>
  <w:num w:numId="5" w16cid:durableId="859390067">
    <w:abstractNumId w:val="14"/>
  </w:num>
  <w:num w:numId="6" w16cid:durableId="1797334441">
    <w:abstractNumId w:val="3"/>
  </w:num>
  <w:num w:numId="7" w16cid:durableId="78715183">
    <w:abstractNumId w:val="1"/>
  </w:num>
  <w:num w:numId="8" w16cid:durableId="1099326018">
    <w:abstractNumId w:val="2"/>
  </w:num>
  <w:num w:numId="9" w16cid:durableId="747118647">
    <w:abstractNumId w:val="10"/>
  </w:num>
  <w:num w:numId="10" w16cid:durableId="371851623">
    <w:abstractNumId w:val="0"/>
  </w:num>
  <w:num w:numId="11" w16cid:durableId="1542397098">
    <w:abstractNumId w:val="3"/>
  </w:num>
  <w:num w:numId="12" w16cid:durableId="1222786904">
    <w:abstractNumId w:val="2"/>
  </w:num>
  <w:num w:numId="13" w16cid:durableId="1969386875">
    <w:abstractNumId w:val="7"/>
  </w:num>
  <w:num w:numId="14" w16cid:durableId="988169789">
    <w:abstractNumId w:val="8"/>
  </w:num>
  <w:num w:numId="15" w16cid:durableId="1604217677">
    <w:abstractNumId w:val="4"/>
  </w:num>
  <w:num w:numId="16" w16cid:durableId="1363824987">
    <w:abstractNumId w:val="13"/>
  </w:num>
  <w:num w:numId="17" w16cid:durableId="1312826926">
    <w:abstractNumId w:val="4"/>
  </w:num>
  <w:num w:numId="18" w16cid:durableId="1407267989">
    <w:abstractNumId w:val="5"/>
  </w:num>
  <w:num w:numId="19" w16cid:durableId="1483735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NK0FADhaPgMtAAAA"/>
  </w:docVars>
  <w:rsids>
    <w:rsidRoot w:val="00672BB2"/>
    <w:rsid w:val="0000027A"/>
    <w:rsid w:val="00001F2A"/>
    <w:rsid w:val="00002A11"/>
    <w:rsid w:val="000238DD"/>
    <w:rsid w:val="000367ED"/>
    <w:rsid w:val="000C2F59"/>
    <w:rsid w:val="000D2C72"/>
    <w:rsid w:val="000E34E4"/>
    <w:rsid w:val="000E35BB"/>
    <w:rsid w:val="000E397F"/>
    <w:rsid w:val="000E6C36"/>
    <w:rsid w:val="000F38C0"/>
    <w:rsid w:val="000F6149"/>
    <w:rsid w:val="0012095D"/>
    <w:rsid w:val="001320F2"/>
    <w:rsid w:val="00137473"/>
    <w:rsid w:val="00154CBD"/>
    <w:rsid w:val="001660BF"/>
    <w:rsid w:val="001A5C91"/>
    <w:rsid w:val="001B6450"/>
    <w:rsid w:val="001C1BE0"/>
    <w:rsid w:val="001C2417"/>
    <w:rsid w:val="001E1236"/>
    <w:rsid w:val="0021242A"/>
    <w:rsid w:val="00224D98"/>
    <w:rsid w:val="00240864"/>
    <w:rsid w:val="0024446B"/>
    <w:rsid w:val="00287BDF"/>
    <w:rsid w:val="002A6105"/>
    <w:rsid w:val="002B4305"/>
    <w:rsid w:val="002D173E"/>
    <w:rsid w:val="002D2AD5"/>
    <w:rsid w:val="002D59E0"/>
    <w:rsid w:val="002D5BD3"/>
    <w:rsid w:val="003079F4"/>
    <w:rsid w:val="00327ABB"/>
    <w:rsid w:val="00333BE1"/>
    <w:rsid w:val="00345218"/>
    <w:rsid w:val="00382EE6"/>
    <w:rsid w:val="003B263B"/>
    <w:rsid w:val="003B4B30"/>
    <w:rsid w:val="003C27EC"/>
    <w:rsid w:val="00412680"/>
    <w:rsid w:val="004174B0"/>
    <w:rsid w:val="004176BD"/>
    <w:rsid w:val="004654EE"/>
    <w:rsid w:val="004B410B"/>
    <w:rsid w:val="004C54F7"/>
    <w:rsid w:val="004E2361"/>
    <w:rsid w:val="00510C42"/>
    <w:rsid w:val="005256DB"/>
    <w:rsid w:val="005327BE"/>
    <w:rsid w:val="00583EF6"/>
    <w:rsid w:val="005928D7"/>
    <w:rsid w:val="005B1478"/>
    <w:rsid w:val="005C03C6"/>
    <w:rsid w:val="005D01E4"/>
    <w:rsid w:val="005D4028"/>
    <w:rsid w:val="00662B08"/>
    <w:rsid w:val="00672BB2"/>
    <w:rsid w:val="00690926"/>
    <w:rsid w:val="006B6402"/>
    <w:rsid w:val="006C0937"/>
    <w:rsid w:val="00704F5D"/>
    <w:rsid w:val="0072466E"/>
    <w:rsid w:val="007409C1"/>
    <w:rsid w:val="00742C51"/>
    <w:rsid w:val="007526C2"/>
    <w:rsid w:val="00754C31"/>
    <w:rsid w:val="00765333"/>
    <w:rsid w:val="007D2171"/>
    <w:rsid w:val="007E5AA6"/>
    <w:rsid w:val="00806818"/>
    <w:rsid w:val="00831DB2"/>
    <w:rsid w:val="00834BDF"/>
    <w:rsid w:val="008743C9"/>
    <w:rsid w:val="00897D70"/>
    <w:rsid w:val="009304CB"/>
    <w:rsid w:val="00954D7F"/>
    <w:rsid w:val="009843C7"/>
    <w:rsid w:val="009849E0"/>
    <w:rsid w:val="009878F8"/>
    <w:rsid w:val="00992A05"/>
    <w:rsid w:val="009C4DBA"/>
    <w:rsid w:val="009E771E"/>
    <w:rsid w:val="009E7D2C"/>
    <w:rsid w:val="00A04E9D"/>
    <w:rsid w:val="00A27994"/>
    <w:rsid w:val="00A601B3"/>
    <w:rsid w:val="00A61ABA"/>
    <w:rsid w:val="00A62D02"/>
    <w:rsid w:val="00A86458"/>
    <w:rsid w:val="00AB17A6"/>
    <w:rsid w:val="00AC273D"/>
    <w:rsid w:val="00AF0AD5"/>
    <w:rsid w:val="00BA18F3"/>
    <w:rsid w:val="00BA233C"/>
    <w:rsid w:val="00BA496E"/>
    <w:rsid w:val="00BB454E"/>
    <w:rsid w:val="00C049A6"/>
    <w:rsid w:val="00C1391F"/>
    <w:rsid w:val="00C27106"/>
    <w:rsid w:val="00C61D10"/>
    <w:rsid w:val="00C645E2"/>
    <w:rsid w:val="00C77F26"/>
    <w:rsid w:val="00C96F81"/>
    <w:rsid w:val="00CE2991"/>
    <w:rsid w:val="00CE37C3"/>
    <w:rsid w:val="00D01C81"/>
    <w:rsid w:val="00D237E1"/>
    <w:rsid w:val="00D60D7A"/>
    <w:rsid w:val="00DA3EAC"/>
    <w:rsid w:val="00DA442E"/>
    <w:rsid w:val="00DA774C"/>
    <w:rsid w:val="00DB6642"/>
    <w:rsid w:val="00DC487B"/>
    <w:rsid w:val="00DD4621"/>
    <w:rsid w:val="00DF6C8C"/>
    <w:rsid w:val="00E13BF7"/>
    <w:rsid w:val="00E1708B"/>
    <w:rsid w:val="00E665A6"/>
    <w:rsid w:val="00EC1A97"/>
    <w:rsid w:val="00EC2D96"/>
    <w:rsid w:val="00EC604C"/>
    <w:rsid w:val="00ED6232"/>
    <w:rsid w:val="00EE6CB6"/>
    <w:rsid w:val="00EF7294"/>
    <w:rsid w:val="00F101BF"/>
    <w:rsid w:val="00F11306"/>
    <w:rsid w:val="00F132A5"/>
    <w:rsid w:val="00F20EC4"/>
    <w:rsid w:val="00F4417A"/>
    <w:rsid w:val="00F84E6E"/>
    <w:rsid w:val="00FA5C57"/>
    <w:rsid w:val="00FB5244"/>
    <w:rsid w:val="00FC7F34"/>
    <w:rsid w:val="00FD7531"/>
    <w:rsid w:val="00FE6E2C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5C91"/>
    <w:pPr>
      <w:spacing w:after="120"/>
    </w:pPr>
    <w:rPr>
      <w:rFonts w:eastAsia="Times New Roman" w:cs="Calibri"/>
      <w:b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BE0"/>
    <w:pPr>
      <w:keepNext/>
      <w:keepLines/>
      <w:spacing w:before="480" w:after="0"/>
      <w:outlineLvl w:val="0"/>
    </w:pPr>
    <w:rPr>
      <w:rFonts w:ascii="Cambria" w:eastAsia="MS Gothic" w:hAnsi="Cambria"/>
      <w:b/>
      <w:bCs w:val="0"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42A"/>
    <w:pPr>
      <w:keepNext/>
      <w:keepLines/>
      <w:spacing w:before="200" w:after="0"/>
      <w:outlineLvl w:val="1"/>
    </w:pPr>
    <w:rPr>
      <w:rFonts w:ascii="Cambria" w:eastAsia="MS Gothic" w:hAnsi="Cambria"/>
      <w:b/>
      <w:bCs w:val="0"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F34"/>
    <w:pPr>
      <w:keepNext/>
      <w:keepLines/>
      <w:spacing w:before="200" w:after="0"/>
      <w:outlineLvl w:val="2"/>
    </w:pPr>
    <w:rPr>
      <w:rFonts w:ascii="Cambria" w:eastAsia="MS Gothic" w:hAnsi="Cambria"/>
      <w:b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F34"/>
    <w:pPr>
      <w:keepNext/>
      <w:keepLines/>
      <w:spacing w:before="200" w:after="0"/>
      <w:outlineLvl w:val="3"/>
    </w:pPr>
    <w:rPr>
      <w:rFonts w:ascii="Cambria" w:eastAsia="MS Gothic" w:hAnsi="Cambria"/>
      <w:b/>
      <w:bCs w:val="0"/>
      <w:iCs/>
      <w:color w:val="4F81BD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1C1BE0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1BE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C1BE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1242A"/>
    <w:rPr>
      <w:rFonts w:ascii="Cambria" w:eastAsia="MS Gothic" w:hAnsi="Cambria" w:cs="Times New Roman"/>
      <w:b/>
      <w:bCs/>
      <w:color w:val="4F81BD"/>
      <w:sz w:val="28"/>
      <w:szCs w:val="26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FC7F34"/>
    <w:rPr>
      <w:rFonts w:ascii="Cambria" w:eastAsia="MS Gothic" w:hAnsi="Cambria" w:cs="Calibri"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FC7F34"/>
    <w:rPr>
      <w:rFonts w:ascii="Cambria" w:eastAsia="MS Gothic" w:hAnsi="Cambria" w:cs="Calibri"/>
      <w:b/>
      <w:iCs/>
      <w:color w:val="4F81BD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217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F6149"/>
    <w:pPr>
      <w:spacing w:after="200"/>
    </w:pPr>
    <w:rPr>
      <w:i/>
      <w:iCs/>
      <w:color w:val="44546A" w:themeColor="text2"/>
    </w:rPr>
  </w:style>
  <w:style w:type="paragraph" w:customStyle="1" w:styleId="details">
    <w:name w:val="details"/>
    <w:basedOn w:val="Normal"/>
    <w:qFormat/>
    <w:rsid w:val="002D5BD3"/>
    <w:pPr>
      <w:shd w:val="pct15" w:color="auto" w:fill="auto"/>
      <w:spacing w:line="360" w:lineRule="auto"/>
      <w:ind w:firstLine="720"/>
    </w:pPr>
    <w:rPr>
      <w:rFonts w:asciiTheme="minorHAnsi" w:hAnsiTheme="minorHAnsi" w:cstheme="minorHAnsi"/>
      <w:b/>
    </w:rPr>
  </w:style>
  <w:style w:type="character" w:styleId="Hyperlink">
    <w:name w:val="Hyperlink"/>
    <w:rsid w:val="00FE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antibiotic-re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Obermuller</cp:lastModifiedBy>
  <cp:revision>23</cp:revision>
  <dcterms:created xsi:type="dcterms:W3CDTF">2021-04-27T13:47:00Z</dcterms:created>
  <dcterms:modified xsi:type="dcterms:W3CDTF">2026-05-12T06:18:00Z</dcterms:modified>
</cp:coreProperties>
</file>