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BB90B" w14:textId="77777777" w:rsidR="00F65B1C" w:rsidRDefault="00F65B1C" w:rsidP="003378A1">
      <w:pPr>
        <w:pStyle w:val="Title"/>
      </w:pPr>
    </w:p>
    <w:p w14:paraId="2AAAA255" w14:textId="51AE35E2" w:rsidR="003378A1" w:rsidRPr="001C4326" w:rsidRDefault="005D376C" w:rsidP="003378A1">
      <w:pPr>
        <w:pStyle w:val="Title"/>
      </w:pPr>
      <w:r>
        <w:t>Konstruktionsbionik: Akivitäten und Arbeitsblätter</w:t>
      </w:r>
    </w:p>
    <w:p w14:paraId="7AB9EDA4" w14:textId="44764A9D" w:rsidR="00B612D0" w:rsidRDefault="00B612D0" w:rsidP="00B612D0">
      <w:pPr>
        <w:rPr>
          <w:lang w:val="de-DE"/>
        </w:rPr>
      </w:pPr>
      <w:r w:rsidRPr="00B612D0">
        <w:rPr>
          <w:b/>
        </w:rPr>
        <w:t>Übersetzt von Christin Schmidt</w:t>
      </w:r>
      <w:r>
        <w:rPr>
          <w:b/>
        </w:rPr>
        <w:t>.</w:t>
      </w:r>
    </w:p>
    <w:p w14:paraId="6F224ED9" w14:textId="1B7CCF4C" w:rsidR="003378A1" w:rsidRPr="001C4326" w:rsidRDefault="005D376C" w:rsidP="00C8738B">
      <w:pPr>
        <w:pStyle w:val="Heading1"/>
        <w:spacing w:line="360" w:lineRule="auto"/>
      </w:pPr>
      <w:r>
        <w:rPr>
          <w:lang w:val="de-DE"/>
        </w:rPr>
        <w:t>Aktivität 1: Testen der Stabilitä</w:t>
      </w:r>
      <w:r w:rsidRPr="00E46941">
        <w:rPr>
          <w:lang w:val="de-DE"/>
        </w:rPr>
        <w:t>t von Bambus und Holz</w:t>
      </w:r>
      <w:r w:rsidR="003378A1" w:rsidRPr="001C4326">
        <w:t xml:space="preserve"> </w:t>
      </w:r>
    </w:p>
    <w:p w14:paraId="1237CEF9" w14:textId="6201978F" w:rsidR="003378A1" w:rsidRDefault="005D376C" w:rsidP="003378A1">
      <w:r w:rsidRPr="00E46941">
        <w:rPr>
          <w:lang w:val="de-DE"/>
        </w:rPr>
        <w:t>In dieser Aktivitaet untersuchen die Studenten welche der zwei Mate</w:t>
      </w:r>
      <w:r>
        <w:rPr>
          <w:lang w:val="de-DE"/>
        </w:rPr>
        <w:t>rialien – Bambus (ein Riesengras) und Holz (von Bä</w:t>
      </w:r>
      <w:r w:rsidRPr="00E46941">
        <w:rPr>
          <w:lang w:val="de-DE"/>
        </w:rPr>
        <w:t>umen) – sich we</w:t>
      </w:r>
      <w:r>
        <w:rPr>
          <w:lang w:val="de-DE"/>
        </w:rPr>
        <w:t>niger unter den angewandten Krä</w:t>
      </w:r>
      <w:r w:rsidRPr="00E46941">
        <w:rPr>
          <w:lang w:val="de-DE"/>
        </w:rPr>
        <w:t xml:space="preserve">ften biegt. </w:t>
      </w:r>
      <w:r w:rsidRPr="003B0266">
        <w:rPr>
          <w:lang w:val="de-DE"/>
        </w:rPr>
        <w:t>Je kleiner die Biegung, desto fester ist das Material.</w:t>
      </w:r>
    </w:p>
    <w:p w14:paraId="020BEEEB" w14:textId="6D62DA8A" w:rsidR="003378A1" w:rsidRDefault="005D376C" w:rsidP="003378A1">
      <w:r w:rsidRPr="00E46941">
        <w:rPr>
          <w:b/>
          <w:lang w:val="de-DE"/>
        </w:rPr>
        <w:t xml:space="preserve">Sicherheitshinweis: </w:t>
      </w:r>
      <w:r>
        <w:rPr>
          <w:lang w:val="de-DE"/>
        </w:rPr>
        <w:t>Diese Aktivitä</w:t>
      </w:r>
      <w:r w:rsidRPr="00E46941">
        <w:rPr>
          <w:lang w:val="de-DE"/>
        </w:rPr>
        <w:t xml:space="preserve">t nutzt Gewichte von bis zu 1 kg, welche </w:t>
      </w:r>
      <w:r>
        <w:rPr>
          <w:lang w:val="de-DE"/>
        </w:rPr>
        <w:t>Schä</w:t>
      </w:r>
      <w:r w:rsidRPr="00E46941">
        <w:rPr>
          <w:lang w:val="de-DE"/>
        </w:rPr>
        <w:t>den oder Verletzungen veru</w:t>
      </w:r>
      <w:r>
        <w:rPr>
          <w:lang w:val="de-DE"/>
        </w:rPr>
        <w:t>rsachen, wenn man sie fallen lä</w:t>
      </w:r>
      <w:r w:rsidRPr="00E46941">
        <w:rPr>
          <w:lang w:val="de-DE"/>
        </w:rPr>
        <w:t>sst, also i</w:t>
      </w:r>
      <w:r>
        <w:rPr>
          <w:lang w:val="de-DE"/>
        </w:rPr>
        <w:t>st eine angemessene Aufsicht nö</w:t>
      </w:r>
      <w:r w:rsidRPr="00E46941">
        <w:rPr>
          <w:lang w:val="de-DE"/>
        </w:rPr>
        <w:t xml:space="preserve">tig. Sehen Sie auch die allgemeinen Sicherheitsanweisungen auf der </w:t>
      </w:r>
      <w:r w:rsidRPr="00E46941">
        <w:rPr>
          <w:i/>
          <w:lang w:val="de-DE"/>
        </w:rPr>
        <w:t>Science in School</w:t>
      </w:r>
      <w:r w:rsidRPr="00E46941">
        <w:rPr>
          <w:lang w:val="de-DE"/>
        </w:rPr>
        <w:t xml:space="preserve"> Webseite (www.scienceinschool.org/safety</w:t>
      </w:r>
      <w:r>
        <w:rPr>
          <w:lang w:val="de-DE"/>
        </w:rPr>
        <w:t>) u</w:t>
      </w:r>
      <w:r w:rsidRPr="00E46941">
        <w:rPr>
          <w:lang w:val="de-DE"/>
        </w:rPr>
        <w:t>nd am Ende dieser Ausgabe.</w:t>
      </w:r>
    </w:p>
    <w:p w14:paraId="225D24E3" w14:textId="77777777" w:rsidR="00C8738B" w:rsidRPr="001C4326" w:rsidRDefault="00C8738B" w:rsidP="003378A1"/>
    <w:p w14:paraId="1ED9534A" w14:textId="756D1511" w:rsidR="003378A1" w:rsidRDefault="005D376C" w:rsidP="00C8738B">
      <w:pPr>
        <w:pStyle w:val="Heading2"/>
        <w:spacing w:line="360" w:lineRule="auto"/>
      </w:pPr>
      <w:r>
        <w:t>Materialien</w:t>
      </w:r>
    </w:p>
    <w:p w14:paraId="125CEDEB" w14:textId="28495D56" w:rsidR="003378A1" w:rsidRPr="001C4326" w:rsidRDefault="005D376C" w:rsidP="00C8738B">
      <w:pPr>
        <w:spacing w:line="360" w:lineRule="auto"/>
      </w:pPr>
      <w:r w:rsidRPr="00E46941">
        <w:rPr>
          <w:lang w:val="de-DE"/>
        </w:rPr>
        <w:t>Die folgende</w:t>
      </w:r>
      <w:r>
        <w:rPr>
          <w:lang w:val="de-DE"/>
        </w:rPr>
        <w:t>n Materialien werden jeweils für jede Gruppe von Schü</w:t>
      </w:r>
      <w:r w:rsidRPr="00E46941">
        <w:rPr>
          <w:lang w:val="de-DE"/>
        </w:rPr>
        <w:t>lern gebraucht.</w:t>
      </w:r>
    </w:p>
    <w:p w14:paraId="1220050C" w14:textId="3A6250A6" w:rsidR="003378A1" w:rsidRDefault="005D376C" w:rsidP="003378A1">
      <w:pPr>
        <w:pStyle w:val="ListBullet"/>
      </w:pPr>
      <w:r w:rsidRPr="00E46941">
        <w:rPr>
          <w:lang w:val="de-DE"/>
        </w:rPr>
        <w:t>Ein Holzstock (z.B. Buche) mit einem Dur</w:t>
      </w:r>
      <w:r>
        <w:rPr>
          <w:lang w:val="de-DE"/>
        </w:rPr>
        <w:t>chmesser von 6 mm, Länge 30 cm</w:t>
      </w:r>
      <w:r w:rsidRPr="00E46941">
        <w:rPr>
          <w:lang w:val="de-DE"/>
        </w:rPr>
        <w:t xml:space="preserve"> mit einem Haken an einem Ende</w:t>
      </w:r>
    </w:p>
    <w:p w14:paraId="716E6B6F" w14:textId="4CDE681C" w:rsidR="003378A1" w:rsidRPr="001C4326" w:rsidRDefault="005D376C" w:rsidP="003378A1">
      <w:pPr>
        <w:pStyle w:val="ListBullet"/>
      </w:pPr>
      <w:r>
        <w:rPr>
          <w:lang w:val="de-DE"/>
        </w:rPr>
        <w:t>Ein Bambusstock mit einem Durchmesser von 6 mm, Länge 30 cm mit einem Haken an einem Ende</w:t>
      </w:r>
    </w:p>
    <w:p w14:paraId="341C6581" w14:textId="032E87E7" w:rsidR="003378A1" w:rsidRPr="001C4326" w:rsidRDefault="005D376C" w:rsidP="003378A1">
      <w:pPr>
        <w:pStyle w:val="ListBullet"/>
      </w:pPr>
      <w:r>
        <w:rPr>
          <w:lang w:val="de-DE"/>
        </w:rPr>
        <w:t>Befestigung von den Stöcken: ein kleiner Holzblock (5 cm x 5 cm x 2cm) mit zwei Löchern an einer Seite, jeweils mit dem Durchmesser der Stöcke</w:t>
      </w:r>
    </w:p>
    <w:p w14:paraId="406EDA28" w14:textId="43DD3404" w:rsidR="003378A1" w:rsidRPr="001C4326" w:rsidRDefault="005D376C" w:rsidP="003378A1">
      <w:pPr>
        <w:pStyle w:val="ListBullet"/>
      </w:pPr>
      <w:r>
        <w:rPr>
          <w:lang w:val="de-DE"/>
        </w:rPr>
        <w:t>Schraubklemme</w:t>
      </w:r>
    </w:p>
    <w:p w14:paraId="77B417A1" w14:textId="5844EFCE" w:rsidR="003378A1" w:rsidRPr="001C4326" w:rsidRDefault="005D376C" w:rsidP="003378A1">
      <w:pPr>
        <w:pStyle w:val="ListBullet"/>
      </w:pPr>
      <w:r>
        <w:rPr>
          <w:lang w:val="de-DE"/>
        </w:rPr>
        <w:t>Gewichte mit der Masse von 250 g, 500 g und 1 kg (diese können kleine mit Kies gefüllte Saecke sein)</w:t>
      </w:r>
    </w:p>
    <w:p w14:paraId="52FB794B" w14:textId="3F1CE090" w:rsidR="003378A1" w:rsidRDefault="005D376C" w:rsidP="003378A1">
      <w:pPr>
        <w:pStyle w:val="ListBullet"/>
      </w:pPr>
      <w:r>
        <w:rPr>
          <w:lang w:val="de-DE"/>
        </w:rPr>
        <w:t>Lineal</w:t>
      </w:r>
    </w:p>
    <w:p w14:paraId="14690B30" w14:textId="3E648838" w:rsidR="003378A1" w:rsidRDefault="005D376C" w:rsidP="003378A1">
      <w:pPr>
        <w:pStyle w:val="ListBullet"/>
      </w:pPr>
      <w:r>
        <w:rPr>
          <w:lang w:val="de-DE"/>
        </w:rPr>
        <w:t>Wasserwaage</w:t>
      </w:r>
    </w:p>
    <w:p w14:paraId="2218BF68" w14:textId="77777777" w:rsidR="00BF643C" w:rsidRDefault="00BF643C" w:rsidP="00BF643C">
      <w:pPr>
        <w:pStyle w:val="ListBullet"/>
        <w:numPr>
          <w:ilvl w:val="0"/>
          <w:numId w:val="0"/>
        </w:numPr>
        <w:ind w:left="720" w:hanging="360"/>
      </w:pPr>
    </w:p>
    <w:p w14:paraId="2A73B04E" w14:textId="77777777" w:rsidR="00BF643C" w:rsidRDefault="00BF643C" w:rsidP="00BF643C">
      <w:pPr>
        <w:pStyle w:val="ListBullet"/>
        <w:numPr>
          <w:ilvl w:val="0"/>
          <w:numId w:val="0"/>
        </w:numPr>
        <w:ind w:left="720" w:hanging="360"/>
      </w:pPr>
    </w:p>
    <w:p w14:paraId="4B9E3937" w14:textId="77777777" w:rsidR="00C8738B" w:rsidRDefault="00C8738B" w:rsidP="00B612D0">
      <w:pPr>
        <w:pStyle w:val="ListBullet"/>
        <w:numPr>
          <w:ilvl w:val="0"/>
          <w:numId w:val="0"/>
        </w:numPr>
      </w:pPr>
    </w:p>
    <w:p w14:paraId="1CDEFB38" w14:textId="4AA9952E" w:rsidR="003378A1" w:rsidRDefault="00BF643C" w:rsidP="00C8738B">
      <w:pPr>
        <w:ind w:left="3119"/>
        <w:rPr>
          <w:i/>
        </w:rPr>
      </w:pPr>
      <w:r>
        <w:rPr>
          <w:i/>
          <w:noProof/>
          <w:lang w:val="en-US"/>
        </w:rPr>
        <w:lastRenderedPageBreak/>
        <w:drawing>
          <wp:inline distT="0" distB="0" distL="0" distR="0" wp14:anchorId="25E58262" wp14:editId="23CEF210">
            <wp:extent cx="1854298" cy="3171825"/>
            <wp:effectExtent l="0" t="0" r="0" b="3175"/>
            <wp:docPr id="1" name="Picture 1" descr="oipa:Science in School:Contents:issue 40:Web:bionics:images:for worksheets:stability te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pa:Science in School:Contents:issue 40:Web:bionics:images:for worksheets:stability test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98" cy="3171825"/>
                    </a:xfrm>
                    <a:prstGeom prst="rect">
                      <a:avLst/>
                    </a:prstGeom>
                    <a:noFill/>
                    <a:ln>
                      <a:noFill/>
                    </a:ln>
                  </pic:spPr>
                </pic:pic>
              </a:graphicData>
            </a:graphic>
          </wp:inline>
        </w:drawing>
      </w:r>
    </w:p>
    <w:p w14:paraId="47741611" w14:textId="77777777" w:rsidR="005D376C" w:rsidRPr="005D376C" w:rsidRDefault="005D376C" w:rsidP="005D376C">
      <w:pPr>
        <w:jc w:val="center"/>
        <w:rPr>
          <w:i/>
          <w:lang w:val="de-DE"/>
        </w:rPr>
      </w:pPr>
      <w:r w:rsidRPr="005D376C">
        <w:rPr>
          <w:i/>
          <w:lang w:val="de-DE"/>
        </w:rPr>
        <w:t>Abbildung 1: Bambus- und Holzstöcke aufgestellt und bereit zum Testen</w:t>
      </w:r>
    </w:p>
    <w:p w14:paraId="31585176" w14:textId="4B7F53AE" w:rsidR="003378A1" w:rsidRPr="00D66115" w:rsidRDefault="005D376C" w:rsidP="005D376C">
      <w:pPr>
        <w:jc w:val="center"/>
        <w:rPr>
          <w:i/>
        </w:rPr>
      </w:pPr>
      <w:r w:rsidRPr="005D376C">
        <w:rPr>
          <w:i/>
          <w:lang w:val="de-DE"/>
        </w:rPr>
        <w:t>Mit freundlicher Genehmigung von Sabrina Pulka</w:t>
      </w:r>
    </w:p>
    <w:p w14:paraId="2439E599" w14:textId="36DB754A" w:rsidR="003378A1" w:rsidRDefault="005D376C" w:rsidP="00C8738B">
      <w:pPr>
        <w:pStyle w:val="Heading2"/>
        <w:spacing w:line="360" w:lineRule="auto"/>
      </w:pPr>
      <w:r>
        <w:t>Prozedur</w:t>
      </w:r>
    </w:p>
    <w:p w14:paraId="5C29EE3B" w14:textId="39D2A247" w:rsidR="003378A1" w:rsidRPr="00642C2B" w:rsidRDefault="005D376C" w:rsidP="00C8738B">
      <w:pPr>
        <w:spacing w:line="360" w:lineRule="auto"/>
      </w:pPr>
      <w:r>
        <w:rPr>
          <w:lang w:val="de-DE"/>
        </w:rPr>
        <w:t>Schüler fü</w:t>
      </w:r>
      <w:r w:rsidRPr="00E46941">
        <w:rPr>
          <w:lang w:val="de-DE"/>
        </w:rPr>
        <w:t xml:space="preserve">hren die Untersuchung wie </w:t>
      </w:r>
      <w:r>
        <w:rPr>
          <w:lang w:val="de-DE"/>
        </w:rPr>
        <w:t>unten beschrieben</w:t>
      </w:r>
      <w:r w:rsidRPr="00E46941">
        <w:rPr>
          <w:lang w:val="de-DE"/>
        </w:rPr>
        <w:t xml:space="preserve"> durch.</w:t>
      </w:r>
    </w:p>
    <w:p w14:paraId="4FA52A7E" w14:textId="69686906" w:rsidR="003378A1" w:rsidRPr="001C4326" w:rsidRDefault="005D376C" w:rsidP="003378A1">
      <w:pPr>
        <w:pStyle w:val="ListNumber"/>
      </w:pPr>
      <w:r>
        <w:rPr>
          <w:lang w:val="de-DE"/>
        </w:rPr>
        <w:t>Befestige das Ende der Stoecke</w:t>
      </w:r>
      <w:r w:rsidRPr="00E46941">
        <w:rPr>
          <w:lang w:val="de-DE"/>
        </w:rPr>
        <w:t xml:space="preserve"> ohne Haken am Befestigungsbloc</w:t>
      </w:r>
      <w:r>
        <w:rPr>
          <w:lang w:val="de-DE"/>
        </w:rPr>
        <w:t>k, fixiere dann den Bloc</w:t>
      </w:r>
      <w:r w:rsidRPr="00E46941">
        <w:rPr>
          <w:lang w:val="de-DE"/>
        </w:rPr>
        <w:t xml:space="preserve">k am Ende eines Tisches oder Tischablage mit der </w:t>
      </w:r>
      <w:r>
        <w:rPr>
          <w:lang w:val="de-DE"/>
        </w:rPr>
        <w:t>Schraubklemme. Benutze die Wasserwaage um zu überprüfen, dass die Stöcke genau horizontal angebracht wurden. Benutze das Lineal um zu Überprüfen, dass der Abstand vom Tischende bis zum Haken gleich lang ist bei beiden Stoecken (Abbildung 1).</w:t>
      </w:r>
    </w:p>
    <w:p w14:paraId="0E5C148B" w14:textId="4CFB9B30" w:rsidR="003378A1" w:rsidRDefault="005D376C" w:rsidP="003378A1">
      <w:pPr>
        <w:pStyle w:val="ListNumber"/>
      </w:pPr>
      <w:r>
        <w:rPr>
          <w:lang w:val="de-DE"/>
        </w:rPr>
        <w:t>Hänge ein Gewicht an das Hakenende von jedem Stock, beginne mit dem kleinsten Gewicht (250 g).</w:t>
      </w:r>
    </w:p>
    <w:p w14:paraId="7D8CDA21" w14:textId="2D3BA821" w:rsidR="003378A1" w:rsidRPr="001C4326" w:rsidRDefault="005D376C" w:rsidP="003378A1">
      <w:pPr>
        <w:pStyle w:val="ListNumber"/>
      </w:pPr>
      <w:r>
        <w:rPr>
          <w:lang w:val="de-DE"/>
        </w:rPr>
        <w:t>Messe die Biegung von jedem Stock mit dem Lineal um Herauszufinden wie weit (in Zentimeter oder Millimeter) die Spitze des Stockes unter dem Gewicht herunterbiegt. Benutze den anderen Stock als deine horizontale Referenzlinie. Protokolliere diese Messungen in einer Tabelle wie diese unten.</w:t>
      </w:r>
    </w:p>
    <w:tbl>
      <w:tblPr>
        <w:tblW w:w="0" w:type="auto"/>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977"/>
      </w:tblGrid>
      <w:tr w:rsidR="003378A1" w:rsidRPr="001C4326" w14:paraId="6CFD6E9D" w14:textId="77777777" w:rsidTr="007B1686">
        <w:trPr>
          <w:trHeight w:val="170"/>
        </w:trPr>
        <w:tc>
          <w:tcPr>
            <w:tcW w:w="1809" w:type="dxa"/>
            <w:shd w:val="clear" w:color="auto" w:fill="D9D9D9"/>
          </w:tcPr>
          <w:p w14:paraId="1F9928B0" w14:textId="702F7002" w:rsidR="003378A1" w:rsidRPr="001C4326" w:rsidRDefault="005D376C" w:rsidP="007B1686">
            <w:pPr>
              <w:pStyle w:val="ArbeitsblattText"/>
              <w:jc w:val="center"/>
              <w:rPr>
                <w:b/>
                <w:lang w:val="en-GB"/>
              </w:rPr>
            </w:pPr>
            <w:r w:rsidRPr="00E209B9">
              <w:rPr>
                <w:b/>
              </w:rPr>
              <w:t>Masse</w:t>
            </w:r>
          </w:p>
        </w:tc>
        <w:tc>
          <w:tcPr>
            <w:tcW w:w="2835" w:type="dxa"/>
            <w:shd w:val="clear" w:color="auto" w:fill="D9D9D9"/>
          </w:tcPr>
          <w:p w14:paraId="51BAB5CA" w14:textId="60FEEDCE" w:rsidR="003378A1" w:rsidRPr="001C4326" w:rsidRDefault="005D376C" w:rsidP="007B1686">
            <w:pPr>
              <w:pStyle w:val="ArbeitsblattText"/>
              <w:jc w:val="center"/>
              <w:rPr>
                <w:b/>
                <w:lang w:val="en-GB"/>
              </w:rPr>
            </w:pPr>
            <w:r w:rsidRPr="00E209B9">
              <w:rPr>
                <w:b/>
              </w:rPr>
              <w:t>Biegung des Bambusstock</w:t>
            </w:r>
            <w:r>
              <w:rPr>
                <w:b/>
              </w:rPr>
              <w:t>e</w:t>
            </w:r>
            <w:r w:rsidRPr="00E209B9">
              <w:rPr>
                <w:b/>
              </w:rPr>
              <w:t>s</w:t>
            </w:r>
          </w:p>
        </w:tc>
        <w:tc>
          <w:tcPr>
            <w:tcW w:w="2977" w:type="dxa"/>
            <w:shd w:val="clear" w:color="auto" w:fill="D9D9D9"/>
          </w:tcPr>
          <w:p w14:paraId="02DCD5A9" w14:textId="11D61051" w:rsidR="003378A1" w:rsidRPr="001C4326" w:rsidRDefault="005D376C" w:rsidP="007B1686">
            <w:pPr>
              <w:pStyle w:val="ArbeitsblattText"/>
              <w:jc w:val="center"/>
              <w:rPr>
                <w:b/>
                <w:lang w:val="en-GB"/>
              </w:rPr>
            </w:pPr>
            <w:r>
              <w:rPr>
                <w:b/>
              </w:rPr>
              <w:t>Biegung des Holzstockes</w:t>
            </w:r>
          </w:p>
        </w:tc>
      </w:tr>
      <w:tr w:rsidR="003378A1" w:rsidRPr="001C4326" w14:paraId="64A3F24A" w14:textId="77777777" w:rsidTr="007B1686">
        <w:trPr>
          <w:trHeight w:val="170"/>
        </w:trPr>
        <w:tc>
          <w:tcPr>
            <w:tcW w:w="1809" w:type="dxa"/>
            <w:shd w:val="clear" w:color="auto" w:fill="D9D9D9"/>
          </w:tcPr>
          <w:p w14:paraId="51895C0C" w14:textId="77777777" w:rsidR="003378A1" w:rsidRPr="001C4326" w:rsidRDefault="003378A1" w:rsidP="007B1686">
            <w:pPr>
              <w:pStyle w:val="ArbeitsblattText"/>
              <w:jc w:val="center"/>
              <w:rPr>
                <w:lang w:val="en-GB"/>
              </w:rPr>
            </w:pPr>
            <w:r w:rsidRPr="001C4326">
              <w:rPr>
                <w:lang w:val="en-GB"/>
              </w:rPr>
              <w:t>250 g</w:t>
            </w:r>
          </w:p>
        </w:tc>
        <w:tc>
          <w:tcPr>
            <w:tcW w:w="2835" w:type="dxa"/>
            <w:shd w:val="clear" w:color="auto" w:fill="auto"/>
          </w:tcPr>
          <w:p w14:paraId="1D9D0F34" w14:textId="77777777" w:rsidR="003378A1" w:rsidRPr="001C4326" w:rsidRDefault="003378A1" w:rsidP="007B1686">
            <w:pPr>
              <w:pStyle w:val="ArbeitsblattrichtigeAntwort"/>
              <w:jc w:val="center"/>
              <w:rPr>
                <w:lang w:val="en-GB"/>
              </w:rPr>
            </w:pPr>
          </w:p>
        </w:tc>
        <w:tc>
          <w:tcPr>
            <w:tcW w:w="2977" w:type="dxa"/>
            <w:shd w:val="clear" w:color="auto" w:fill="auto"/>
          </w:tcPr>
          <w:p w14:paraId="2D5D0560" w14:textId="77777777" w:rsidR="003378A1" w:rsidRPr="001C4326" w:rsidRDefault="003378A1" w:rsidP="007B1686">
            <w:pPr>
              <w:pStyle w:val="ArbeitsblattrichtigeAntwort"/>
              <w:jc w:val="center"/>
              <w:rPr>
                <w:lang w:val="en-GB"/>
              </w:rPr>
            </w:pPr>
          </w:p>
        </w:tc>
      </w:tr>
      <w:tr w:rsidR="003378A1" w:rsidRPr="001C4326" w14:paraId="0C34448D" w14:textId="77777777" w:rsidTr="007B1686">
        <w:trPr>
          <w:trHeight w:val="170"/>
        </w:trPr>
        <w:tc>
          <w:tcPr>
            <w:tcW w:w="1809" w:type="dxa"/>
            <w:shd w:val="clear" w:color="auto" w:fill="D9D9D9"/>
          </w:tcPr>
          <w:p w14:paraId="0092E67D" w14:textId="77777777" w:rsidR="003378A1" w:rsidRPr="001C4326" w:rsidRDefault="003378A1" w:rsidP="007B1686">
            <w:pPr>
              <w:pStyle w:val="ArbeitsblattText"/>
              <w:jc w:val="center"/>
              <w:rPr>
                <w:lang w:val="en-GB"/>
              </w:rPr>
            </w:pPr>
            <w:r w:rsidRPr="001C4326">
              <w:rPr>
                <w:lang w:val="en-GB"/>
              </w:rPr>
              <w:t>500 g</w:t>
            </w:r>
          </w:p>
        </w:tc>
        <w:tc>
          <w:tcPr>
            <w:tcW w:w="2835" w:type="dxa"/>
            <w:shd w:val="clear" w:color="auto" w:fill="auto"/>
          </w:tcPr>
          <w:p w14:paraId="1EA10894" w14:textId="77777777" w:rsidR="003378A1" w:rsidRPr="001C4326" w:rsidRDefault="003378A1" w:rsidP="007B1686">
            <w:pPr>
              <w:pStyle w:val="ArbeitsblattrichtigeAntwort"/>
              <w:jc w:val="center"/>
              <w:rPr>
                <w:lang w:val="en-GB"/>
              </w:rPr>
            </w:pPr>
          </w:p>
        </w:tc>
        <w:tc>
          <w:tcPr>
            <w:tcW w:w="2977" w:type="dxa"/>
            <w:shd w:val="clear" w:color="auto" w:fill="auto"/>
          </w:tcPr>
          <w:p w14:paraId="22D2CDF7" w14:textId="77777777" w:rsidR="003378A1" w:rsidRPr="001C4326" w:rsidRDefault="003378A1" w:rsidP="007B1686">
            <w:pPr>
              <w:pStyle w:val="ArbeitsblattrichtigeAntwort"/>
              <w:jc w:val="center"/>
              <w:rPr>
                <w:lang w:val="en-GB"/>
              </w:rPr>
            </w:pPr>
          </w:p>
        </w:tc>
      </w:tr>
      <w:tr w:rsidR="003378A1" w:rsidRPr="001C4326" w14:paraId="370AD596" w14:textId="77777777" w:rsidTr="007B1686">
        <w:trPr>
          <w:trHeight w:val="170"/>
        </w:trPr>
        <w:tc>
          <w:tcPr>
            <w:tcW w:w="1809" w:type="dxa"/>
            <w:shd w:val="clear" w:color="auto" w:fill="D9D9D9"/>
          </w:tcPr>
          <w:p w14:paraId="4C369FD0" w14:textId="77777777" w:rsidR="003378A1" w:rsidRPr="001C4326" w:rsidRDefault="003378A1" w:rsidP="007B1686">
            <w:pPr>
              <w:pStyle w:val="ArbeitsblattText"/>
              <w:jc w:val="center"/>
              <w:rPr>
                <w:lang w:val="en-GB"/>
              </w:rPr>
            </w:pPr>
            <w:r w:rsidRPr="001C4326">
              <w:rPr>
                <w:lang w:val="en-GB"/>
              </w:rPr>
              <w:t xml:space="preserve">1 </w:t>
            </w:r>
            <w:r>
              <w:rPr>
                <w:lang w:val="en-GB"/>
              </w:rPr>
              <w:t>k</w:t>
            </w:r>
            <w:r w:rsidRPr="001C4326">
              <w:rPr>
                <w:lang w:val="en-GB"/>
              </w:rPr>
              <w:t>g</w:t>
            </w:r>
          </w:p>
        </w:tc>
        <w:tc>
          <w:tcPr>
            <w:tcW w:w="2835" w:type="dxa"/>
            <w:shd w:val="clear" w:color="auto" w:fill="auto"/>
          </w:tcPr>
          <w:p w14:paraId="669DD4CD" w14:textId="77777777" w:rsidR="003378A1" w:rsidRPr="001C4326" w:rsidRDefault="003378A1" w:rsidP="007B1686">
            <w:pPr>
              <w:pStyle w:val="ArbeitsblattrichtigeAntwort"/>
              <w:jc w:val="center"/>
              <w:rPr>
                <w:lang w:val="en-GB"/>
              </w:rPr>
            </w:pPr>
          </w:p>
        </w:tc>
        <w:tc>
          <w:tcPr>
            <w:tcW w:w="2977" w:type="dxa"/>
            <w:shd w:val="clear" w:color="auto" w:fill="auto"/>
          </w:tcPr>
          <w:p w14:paraId="4FF9A3B9" w14:textId="77777777" w:rsidR="003378A1" w:rsidRPr="001C4326" w:rsidRDefault="003378A1" w:rsidP="007B1686">
            <w:pPr>
              <w:pStyle w:val="ArbeitsblattrichtigeAntwort"/>
              <w:jc w:val="center"/>
              <w:rPr>
                <w:lang w:val="en-GB"/>
              </w:rPr>
            </w:pPr>
          </w:p>
        </w:tc>
      </w:tr>
    </w:tbl>
    <w:p w14:paraId="35B0AC1E" w14:textId="6AF166AE" w:rsidR="003378A1" w:rsidRDefault="005D376C" w:rsidP="003378A1">
      <w:pPr>
        <w:rPr>
          <w:i/>
        </w:rPr>
      </w:pPr>
      <w:r w:rsidRPr="00A30FEE">
        <w:rPr>
          <w:i/>
          <w:lang w:val="de-DE"/>
        </w:rPr>
        <w:t>Tabelle 1: Protokoll der Biegung von jedem Stock unter verschiedenen Gewichten</w:t>
      </w:r>
      <w:r w:rsidR="00F65B1C">
        <w:rPr>
          <w:i/>
        </w:rPr>
        <w:br/>
      </w:r>
      <w:r w:rsidR="00F65B1C">
        <w:rPr>
          <w:i/>
        </w:rPr>
        <w:br/>
      </w:r>
    </w:p>
    <w:p w14:paraId="16441414" w14:textId="77777777" w:rsidR="00F65B1C" w:rsidRPr="00D66115" w:rsidRDefault="00F65B1C" w:rsidP="003378A1">
      <w:pPr>
        <w:rPr>
          <w:i/>
        </w:rPr>
      </w:pPr>
    </w:p>
    <w:p w14:paraId="55C7BF75" w14:textId="226D7447" w:rsidR="003378A1" w:rsidRDefault="005D376C" w:rsidP="003378A1">
      <w:pPr>
        <w:pStyle w:val="ListNumber"/>
      </w:pPr>
      <w:r w:rsidRPr="00A30FEE">
        <w:rPr>
          <w:lang w:val="de-DE"/>
        </w:rPr>
        <w:t xml:space="preserve">Vergleiche jetzt die Biegung des Holzstockes mit dem Bambusstock. </w:t>
      </w:r>
      <w:r>
        <w:rPr>
          <w:lang w:val="de-DE"/>
        </w:rPr>
        <w:t>Für jedes Gewicht biegt sich welcher Stock mehr?</w:t>
      </w:r>
    </w:p>
    <w:p w14:paraId="4995A570" w14:textId="77777777" w:rsidR="00B860BD" w:rsidRDefault="00B860BD" w:rsidP="00B860BD">
      <w:pPr>
        <w:pStyle w:val="ListNumber"/>
        <w:numPr>
          <w:ilvl w:val="0"/>
          <w:numId w:val="0"/>
        </w:numPr>
        <w:ind w:left="360" w:hanging="360"/>
      </w:pPr>
    </w:p>
    <w:p w14:paraId="6B08CD0F" w14:textId="66AAAB8F" w:rsidR="003378A1" w:rsidRPr="001C4326" w:rsidRDefault="005D376C" w:rsidP="00C8738B">
      <w:pPr>
        <w:pStyle w:val="Heading2"/>
        <w:spacing w:line="360" w:lineRule="auto"/>
      </w:pPr>
      <w:r>
        <w:rPr>
          <w:lang w:val="de-DE"/>
        </w:rPr>
        <w:t>Diskussion</w:t>
      </w:r>
    </w:p>
    <w:p w14:paraId="4BAFA552" w14:textId="5EB59825" w:rsidR="003378A1" w:rsidRDefault="005D376C" w:rsidP="00C8738B">
      <w:pPr>
        <w:spacing w:line="360" w:lineRule="auto"/>
      </w:pPr>
      <w:r w:rsidRPr="00A30FEE">
        <w:rPr>
          <w:lang w:val="de-DE"/>
        </w:rPr>
        <w:t>Studenten diskutieren dann die folgenden Fragen in der Gruppe oder im Klassenraum:</w:t>
      </w:r>
    </w:p>
    <w:p w14:paraId="2C6611C8" w14:textId="283A08A1" w:rsidR="003378A1" w:rsidRDefault="005D376C" w:rsidP="003378A1">
      <w:pPr>
        <w:pStyle w:val="ListBullet"/>
      </w:pPr>
      <w:r w:rsidRPr="00A30FEE">
        <w:rPr>
          <w:lang w:val="de-DE"/>
        </w:rPr>
        <w:t>Welches Material biegt si</w:t>
      </w:r>
      <w:r>
        <w:rPr>
          <w:lang w:val="de-DE"/>
        </w:rPr>
        <w:t>ch weniger unter den Gewichten: Bambus oder Holz?</w:t>
      </w:r>
    </w:p>
    <w:p w14:paraId="62C4FB13" w14:textId="569DDA98" w:rsidR="003378A1" w:rsidRDefault="005D376C" w:rsidP="00C8738B">
      <w:pPr>
        <w:pStyle w:val="ListBullet"/>
      </w:pPr>
      <w:r>
        <w:rPr>
          <w:lang w:val="de-DE"/>
        </w:rPr>
        <w:t>Der Bambusstock ist hohl, während der Holzstock solide ist. Warum ist der Bambusstock so stark?</w:t>
      </w:r>
    </w:p>
    <w:p w14:paraId="39E0E471" w14:textId="515260FA" w:rsidR="003378A1" w:rsidRDefault="005D376C" w:rsidP="00C8738B">
      <w:pPr>
        <w:spacing w:line="360" w:lineRule="auto"/>
      </w:pPr>
      <w:r w:rsidRPr="000B47DD">
        <w:rPr>
          <w:lang w:val="de-DE"/>
        </w:rPr>
        <w:t xml:space="preserve">Wir werden uns </w:t>
      </w:r>
      <w:r>
        <w:rPr>
          <w:lang w:val="de-DE"/>
        </w:rPr>
        <w:t>die Antwort zu der zweiten Frage in der nächsten Aktivität anschauen.</w:t>
      </w:r>
    </w:p>
    <w:p w14:paraId="03A8830B" w14:textId="77777777" w:rsidR="003378A1" w:rsidRDefault="003378A1" w:rsidP="003378A1"/>
    <w:p w14:paraId="72B7F51D" w14:textId="501159C2" w:rsidR="00204EF9" w:rsidRDefault="005D376C" w:rsidP="00C8738B">
      <w:pPr>
        <w:pStyle w:val="Heading1"/>
        <w:spacing w:line="360" w:lineRule="auto"/>
        <w:rPr>
          <w:rStyle w:val="Heading1Char"/>
        </w:rPr>
      </w:pPr>
      <w:r>
        <w:t>Aktivität 2: Seile und Zylinder</w:t>
      </w:r>
      <w:r w:rsidR="00204EF9" w:rsidRPr="00735982">
        <w:rPr>
          <w:rStyle w:val="Heading1Char"/>
        </w:rPr>
        <w:t xml:space="preserve"> </w:t>
      </w:r>
    </w:p>
    <w:p w14:paraId="16435B9D" w14:textId="34B4683B" w:rsidR="00204EF9" w:rsidRDefault="005D376C" w:rsidP="00204EF9">
      <w:pPr>
        <w:rPr>
          <w:rStyle w:val="Heading1Char"/>
          <w:rFonts w:ascii="Times New Roman" w:hAnsi="Times New Roman"/>
          <w:b w:val="0"/>
          <w:color w:val="auto"/>
          <w:sz w:val="24"/>
          <w:szCs w:val="24"/>
        </w:rPr>
      </w:pPr>
      <w:r w:rsidRPr="005D376C">
        <w:rPr>
          <w:rFonts w:eastAsia="MS Gothic"/>
          <w:bCs/>
          <w:lang w:val="de-DE"/>
        </w:rPr>
        <w:t>In dieser Aktivität nehmen die Studenten einen genaueren Blick auf die Strukturen des Bambus und untersuchen dann einen der Gründe, warum es so stark und dennoch leicht ist.</w:t>
      </w:r>
    </w:p>
    <w:p w14:paraId="3873B28D" w14:textId="77777777" w:rsidR="00B860BD" w:rsidRPr="00735982" w:rsidRDefault="00B860BD" w:rsidP="00204EF9">
      <w:pPr>
        <w:rPr>
          <w:rStyle w:val="Heading1Char"/>
          <w:rFonts w:ascii="Times New Roman" w:hAnsi="Times New Roman"/>
          <w:b w:val="0"/>
          <w:color w:val="auto"/>
          <w:sz w:val="24"/>
          <w:szCs w:val="24"/>
        </w:rPr>
      </w:pPr>
    </w:p>
    <w:p w14:paraId="311E561A" w14:textId="1C1B9757" w:rsidR="00204EF9" w:rsidRDefault="005D376C" w:rsidP="00C8738B">
      <w:pPr>
        <w:pStyle w:val="Heading2"/>
        <w:spacing w:line="360" w:lineRule="auto"/>
      </w:pPr>
      <w:r>
        <w:t>Materialien</w:t>
      </w:r>
    </w:p>
    <w:p w14:paraId="73D9E288" w14:textId="0D85A83C" w:rsidR="00204EF9" w:rsidRPr="00735982" w:rsidRDefault="005D376C" w:rsidP="00C8738B">
      <w:pPr>
        <w:spacing w:line="360" w:lineRule="auto"/>
      </w:pPr>
      <w:r w:rsidRPr="00AE3FAE">
        <w:rPr>
          <w:lang w:val="de-DE"/>
        </w:rPr>
        <w:t>Die folgenden Materialien w</w:t>
      </w:r>
      <w:r>
        <w:rPr>
          <w:lang w:val="de-DE"/>
        </w:rPr>
        <w:t>erden von jeder Gruppe von Schü</w:t>
      </w:r>
      <w:r w:rsidRPr="00AE3FAE">
        <w:rPr>
          <w:lang w:val="de-DE"/>
        </w:rPr>
        <w:t>lern</w:t>
      </w:r>
      <w:r>
        <w:rPr>
          <w:lang w:val="de-DE"/>
        </w:rPr>
        <w:t xml:space="preserve"> gebraucht.</w:t>
      </w:r>
    </w:p>
    <w:p w14:paraId="08D4795D" w14:textId="3D40B56F" w:rsidR="00204EF9" w:rsidRPr="00735982" w:rsidRDefault="005D376C" w:rsidP="00204EF9">
      <w:pPr>
        <w:pStyle w:val="ListBullet"/>
        <w:rPr>
          <w:rStyle w:val="Heading1Char"/>
          <w:rFonts w:ascii="Times New Roman" w:eastAsia="Times New Roman" w:hAnsi="Times New Roman"/>
          <w:b w:val="0"/>
          <w:bCs w:val="0"/>
          <w:color w:val="auto"/>
          <w:sz w:val="24"/>
          <w:szCs w:val="24"/>
        </w:rPr>
      </w:pPr>
      <w:r>
        <w:rPr>
          <w:rStyle w:val="Heading1Char"/>
          <w:rFonts w:ascii="Times New Roman" w:hAnsi="Times New Roman"/>
          <w:b w:val="0"/>
          <w:bCs w:val="0"/>
          <w:color w:val="auto"/>
          <w:sz w:val="24"/>
          <w:szCs w:val="24"/>
          <w:lang w:val="de-DE"/>
        </w:rPr>
        <w:t>Ein Stück Bambus, lä</w:t>
      </w:r>
      <w:r w:rsidRPr="00AE3FAE">
        <w:rPr>
          <w:rStyle w:val="Heading1Char"/>
          <w:rFonts w:ascii="Times New Roman" w:hAnsi="Times New Roman"/>
          <w:b w:val="0"/>
          <w:bCs w:val="0"/>
          <w:color w:val="auto"/>
          <w:sz w:val="24"/>
          <w:szCs w:val="24"/>
          <w:lang w:val="de-DE"/>
        </w:rPr>
        <w:t>ngs geschnitten um mindestens zwei</w:t>
      </w:r>
      <w:r>
        <w:rPr>
          <w:rStyle w:val="Heading1Char"/>
          <w:rFonts w:ascii="Times New Roman" w:hAnsi="Times New Roman"/>
          <w:b w:val="0"/>
          <w:bCs w:val="0"/>
          <w:color w:val="auto"/>
          <w:sz w:val="24"/>
          <w:szCs w:val="24"/>
          <w:lang w:val="de-DE"/>
        </w:rPr>
        <w:t xml:space="preserve"> Knoten und einen internodalen Bereich zu zeigen (Abbildung 1)</w:t>
      </w:r>
    </w:p>
    <w:p w14:paraId="5A40A54C" w14:textId="7CA2B7F6" w:rsidR="00204EF9" w:rsidRDefault="005D376C" w:rsidP="00204EF9">
      <w:pPr>
        <w:pStyle w:val="ListBullet"/>
      </w:pPr>
      <w:r>
        <w:rPr>
          <w:rStyle w:val="Heading1Char"/>
          <w:rFonts w:ascii="Times New Roman" w:hAnsi="Times New Roman"/>
          <w:b w:val="0"/>
          <w:bCs w:val="0"/>
          <w:color w:val="auto"/>
          <w:sz w:val="24"/>
          <w:szCs w:val="24"/>
          <w:lang w:val="de-DE"/>
        </w:rPr>
        <w:t>Zwei Pappkarton-Röhren, ungefähr 30 cm lang und 5 cm Durchmesser (Küchenpapierrollen sind geeignet)</w:t>
      </w:r>
    </w:p>
    <w:p w14:paraId="7D123D81" w14:textId="7C36561A" w:rsidR="00204EF9" w:rsidRDefault="005D376C" w:rsidP="00204EF9">
      <w:pPr>
        <w:pStyle w:val="ListBullet"/>
      </w:pPr>
      <w:r>
        <w:rPr>
          <w:rStyle w:val="Heading1Char"/>
          <w:rFonts w:ascii="Times New Roman" w:hAnsi="Times New Roman"/>
          <w:b w:val="0"/>
          <w:bCs w:val="0"/>
          <w:color w:val="auto"/>
          <w:sz w:val="24"/>
          <w:szCs w:val="24"/>
          <w:lang w:val="de-DE"/>
        </w:rPr>
        <w:t>Papier</w:t>
      </w:r>
    </w:p>
    <w:p w14:paraId="3FCE8974" w14:textId="2296F106" w:rsidR="00204EF9" w:rsidRPr="001C4326" w:rsidRDefault="005D376C" w:rsidP="00204EF9">
      <w:pPr>
        <w:pStyle w:val="ListBullet"/>
      </w:pPr>
      <w:r>
        <w:rPr>
          <w:rStyle w:val="Heading1Char"/>
          <w:rFonts w:ascii="Times New Roman" w:hAnsi="Times New Roman"/>
          <w:b w:val="0"/>
          <w:bCs w:val="0"/>
          <w:color w:val="auto"/>
          <w:sz w:val="24"/>
          <w:szCs w:val="24"/>
          <w:lang w:val="de-DE"/>
        </w:rPr>
        <w:t>Scheren</w:t>
      </w:r>
    </w:p>
    <w:p w14:paraId="717C1043" w14:textId="33266CCA" w:rsidR="00204EF9" w:rsidRPr="00C8738B" w:rsidRDefault="005D376C" w:rsidP="00204EF9">
      <w:pPr>
        <w:pStyle w:val="ListBullet"/>
        <w:rPr>
          <w:rStyle w:val="Heading1Char"/>
          <w:rFonts w:ascii="Times New Roman" w:eastAsia="Times New Roman" w:hAnsi="Times New Roman"/>
          <w:b w:val="0"/>
          <w:bCs w:val="0"/>
          <w:color w:val="auto"/>
          <w:sz w:val="24"/>
          <w:szCs w:val="24"/>
          <w:lang w:val="en-US"/>
        </w:rPr>
      </w:pPr>
      <w:r>
        <w:rPr>
          <w:rStyle w:val="Heading1Char"/>
          <w:rFonts w:ascii="Times New Roman" w:hAnsi="Times New Roman"/>
          <w:b w:val="0"/>
          <w:bCs w:val="0"/>
          <w:color w:val="auto"/>
          <w:sz w:val="24"/>
          <w:szCs w:val="24"/>
          <w:lang w:val="de-DE"/>
        </w:rPr>
        <w:t>Kleber</w:t>
      </w:r>
    </w:p>
    <w:p w14:paraId="4AC5D7FE" w14:textId="77777777" w:rsidR="00C8738B" w:rsidRDefault="00C8738B" w:rsidP="00C8738B">
      <w:pPr>
        <w:pStyle w:val="ListBullet"/>
        <w:numPr>
          <w:ilvl w:val="0"/>
          <w:numId w:val="0"/>
        </w:numPr>
        <w:ind w:left="720" w:hanging="360"/>
        <w:rPr>
          <w:rStyle w:val="Heading1Char"/>
          <w:rFonts w:ascii="Times New Roman" w:hAnsi="Times New Roman"/>
          <w:b w:val="0"/>
          <w:bCs w:val="0"/>
          <w:color w:val="auto"/>
          <w:sz w:val="24"/>
          <w:szCs w:val="24"/>
        </w:rPr>
      </w:pPr>
    </w:p>
    <w:p w14:paraId="22FC13F3" w14:textId="77777777" w:rsidR="00C8738B" w:rsidRDefault="00C8738B" w:rsidP="00C8738B">
      <w:pPr>
        <w:pStyle w:val="ListBullet"/>
        <w:numPr>
          <w:ilvl w:val="0"/>
          <w:numId w:val="0"/>
        </w:numPr>
        <w:ind w:left="720" w:hanging="360"/>
        <w:rPr>
          <w:rStyle w:val="Heading1Char"/>
          <w:rFonts w:ascii="Times New Roman" w:hAnsi="Times New Roman"/>
          <w:b w:val="0"/>
          <w:bCs w:val="0"/>
          <w:color w:val="auto"/>
          <w:sz w:val="24"/>
          <w:szCs w:val="24"/>
        </w:rPr>
      </w:pPr>
    </w:p>
    <w:p w14:paraId="3B96219A" w14:textId="77777777" w:rsidR="00C8738B" w:rsidRDefault="00C8738B" w:rsidP="00C8738B">
      <w:pPr>
        <w:pStyle w:val="ListBullet"/>
        <w:numPr>
          <w:ilvl w:val="0"/>
          <w:numId w:val="0"/>
        </w:numPr>
        <w:ind w:left="720" w:hanging="360"/>
        <w:rPr>
          <w:rStyle w:val="Heading1Char"/>
          <w:rFonts w:ascii="Times New Roman" w:hAnsi="Times New Roman"/>
          <w:b w:val="0"/>
          <w:bCs w:val="0"/>
          <w:color w:val="auto"/>
          <w:sz w:val="24"/>
          <w:szCs w:val="24"/>
        </w:rPr>
      </w:pPr>
    </w:p>
    <w:p w14:paraId="0993E000" w14:textId="77777777" w:rsidR="00C8738B" w:rsidRDefault="00C8738B" w:rsidP="00C8738B">
      <w:pPr>
        <w:pStyle w:val="ListBullet"/>
        <w:numPr>
          <w:ilvl w:val="0"/>
          <w:numId w:val="0"/>
        </w:numPr>
        <w:ind w:left="720" w:hanging="360"/>
        <w:rPr>
          <w:rStyle w:val="Heading1Char"/>
          <w:rFonts w:ascii="Times New Roman" w:hAnsi="Times New Roman"/>
          <w:b w:val="0"/>
          <w:bCs w:val="0"/>
          <w:color w:val="auto"/>
          <w:sz w:val="24"/>
          <w:szCs w:val="24"/>
        </w:rPr>
      </w:pPr>
    </w:p>
    <w:p w14:paraId="50B4B6A9" w14:textId="77777777" w:rsidR="00C8738B" w:rsidRDefault="00C8738B" w:rsidP="00B860BD">
      <w:pPr>
        <w:pStyle w:val="ListBullet"/>
        <w:numPr>
          <w:ilvl w:val="0"/>
          <w:numId w:val="0"/>
        </w:numPr>
        <w:rPr>
          <w:rStyle w:val="Heading1Char"/>
          <w:rFonts w:ascii="Times New Roman" w:hAnsi="Times New Roman"/>
          <w:b w:val="0"/>
          <w:bCs w:val="0"/>
          <w:color w:val="auto"/>
          <w:sz w:val="24"/>
          <w:szCs w:val="24"/>
        </w:rPr>
      </w:pPr>
    </w:p>
    <w:p w14:paraId="34C92FA2" w14:textId="77777777" w:rsidR="00C8738B" w:rsidRPr="00AE3356" w:rsidRDefault="00C8738B" w:rsidP="00C8738B">
      <w:pPr>
        <w:pStyle w:val="ListBullet"/>
        <w:numPr>
          <w:ilvl w:val="0"/>
          <w:numId w:val="0"/>
        </w:numPr>
        <w:ind w:left="720" w:hanging="360"/>
        <w:rPr>
          <w:rStyle w:val="Heading1Char"/>
          <w:rFonts w:ascii="Times New Roman" w:eastAsia="Times New Roman" w:hAnsi="Times New Roman"/>
          <w:b w:val="0"/>
          <w:bCs w:val="0"/>
          <w:color w:val="auto"/>
          <w:sz w:val="24"/>
          <w:szCs w:val="24"/>
          <w:lang w:val="en-US"/>
        </w:rPr>
      </w:pPr>
    </w:p>
    <w:p w14:paraId="3F88D479" w14:textId="725B0446" w:rsidR="00204EF9" w:rsidRDefault="00BF643C" w:rsidP="00F05411">
      <w:pPr>
        <w:pStyle w:val="ListBullet"/>
        <w:numPr>
          <w:ilvl w:val="0"/>
          <w:numId w:val="0"/>
        </w:numPr>
        <w:ind w:left="2694" w:hanging="360"/>
        <w:rPr>
          <w:lang w:val="en-US"/>
        </w:rPr>
      </w:pPr>
      <w:r>
        <w:rPr>
          <w:noProof/>
          <w:lang w:val="en-US"/>
        </w:rPr>
        <w:drawing>
          <wp:inline distT="0" distB="0" distL="0" distR="0" wp14:anchorId="25D82619" wp14:editId="2D1F780D">
            <wp:extent cx="2865755" cy="3148198"/>
            <wp:effectExtent l="0" t="0" r="4445" b="1905"/>
            <wp:docPr id="2" name="Picture 2" descr="oipa:Science in School:Contents:issue 40:Web:bionics:images:for worksheets:bamboo section cle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pa:Science in School:Contents:issue 40:Web:bionics:images:for worksheets:bamboo section clean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688" cy="3150321"/>
                    </a:xfrm>
                    <a:prstGeom prst="rect">
                      <a:avLst/>
                    </a:prstGeom>
                    <a:noFill/>
                    <a:ln>
                      <a:noFill/>
                    </a:ln>
                  </pic:spPr>
                </pic:pic>
              </a:graphicData>
            </a:graphic>
          </wp:inline>
        </w:drawing>
      </w:r>
    </w:p>
    <w:p w14:paraId="7D45D669" w14:textId="77777777" w:rsidR="005D376C" w:rsidRPr="005D376C" w:rsidRDefault="005D376C" w:rsidP="005D376C">
      <w:pPr>
        <w:spacing w:after="0"/>
        <w:jc w:val="center"/>
        <w:rPr>
          <w:rFonts w:eastAsia="MS Gothic"/>
          <w:bCs/>
          <w:i/>
          <w:lang w:val="de-DE"/>
        </w:rPr>
      </w:pPr>
      <w:r w:rsidRPr="005D376C">
        <w:rPr>
          <w:rFonts w:eastAsia="MS Gothic"/>
          <w:bCs/>
          <w:i/>
          <w:lang w:val="de-DE"/>
        </w:rPr>
        <w:t>Abbildung 1: Schnitt eines Bambus, längs geschnitten</w:t>
      </w:r>
    </w:p>
    <w:p w14:paraId="2214019C" w14:textId="7B3F7480" w:rsidR="00204EF9" w:rsidRPr="0043666E" w:rsidRDefault="005D376C" w:rsidP="005D376C">
      <w:pPr>
        <w:spacing w:after="0"/>
        <w:jc w:val="center"/>
        <w:rPr>
          <w:rFonts w:ascii="Calibri" w:hAnsi="Calibri"/>
          <w:i/>
        </w:rPr>
      </w:pPr>
      <w:r w:rsidRPr="005D376C">
        <w:rPr>
          <w:rFonts w:eastAsia="MS Gothic"/>
          <w:bCs/>
          <w:i/>
          <w:lang w:val="de-DE"/>
        </w:rPr>
        <w:t>Mit freundlicher Genehmigung von Sabrina Pulka</w:t>
      </w:r>
    </w:p>
    <w:p w14:paraId="748E8BD2" w14:textId="135FD92B" w:rsidR="00204EF9" w:rsidRPr="001C4326" w:rsidRDefault="005D376C" w:rsidP="00C8738B">
      <w:pPr>
        <w:pStyle w:val="Heading2"/>
        <w:spacing w:line="360" w:lineRule="auto"/>
      </w:pPr>
      <w:r>
        <w:t>Prozedur</w:t>
      </w:r>
    </w:p>
    <w:p w14:paraId="1B96E270" w14:textId="393A8823" w:rsidR="00204EF9" w:rsidRDefault="005D376C" w:rsidP="00204EF9">
      <w:pPr>
        <w:pStyle w:val="ListNumber"/>
        <w:numPr>
          <w:ilvl w:val="0"/>
          <w:numId w:val="3"/>
        </w:numPr>
      </w:pPr>
      <w:r>
        <w:rPr>
          <w:lang w:val="de-DE"/>
        </w:rPr>
        <w:t>Schüler schauen sich genau den lä</w:t>
      </w:r>
      <w:r w:rsidRPr="00AE3FAE">
        <w:rPr>
          <w:lang w:val="de-DE"/>
        </w:rPr>
        <w:t>ngsgeschnittenen</w:t>
      </w:r>
      <w:r>
        <w:rPr>
          <w:lang w:val="de-DE"/>
        </w:rPr>
        <w:t xml:space="preserve"> Abschnitt des Riesenbambus an und schreiben ihre Antworten zu den folgenden Fragen auf oder diskutieren sie:</w:t>
      </w:r>
    </w:p>
    <w:p w14:paraId="0679B2F1" w14:textId="73040A27" w:rsidR="00204EF9" w:rsidRDefault="00204EF9" w:rsidP="00204EF9">
      <w:pPr>
        <w:pStyle w:val="ListBullet"/>
      </w:pPr>
      <w:r>
        <w:t xml:space="preserve"> </w:t>
      </w:r>
      <w:r w:rsidR="005D376C" w:rsidRPr="00317F96">
        <w:rPr>
          <w:lang w:val="de-DE"/>
        </w:rPr>
        <w:t>Warum ist Bambus so leicht und doch so stark?</w:t>
      </w:r>
    </w:p>
    <w:p w14:paraId="05D26946" w14:textId="4154DD2A" w:rsidR="00204EF9" w:rsidRPr="001C4326" w:rsidRDefault="005D376C" w:rsidP="00204EF9">
      <w:pPr>
        <w:pStyle w:val="ListBullet"/>
      </w:pPr>
      <w:r>
        <w:rPr>
          <w:lang w:val="de-DE"/>
        </w:rPr>
        <w:t>Worum handelt es sich bei der Bambusstruktur, das ihr hilft sich so mechanisch stabil zu machen?</w:t>
      </w:r>
    </w:p>
    <w:p w14:paraId="741D4BDD" w14:textId="47474C56" w:rsidR="00204EF9" w:rsidRDefault="005D376C" w:rsidP="00204EF9">
      <w:r w:rsidRPr="00317F96">
        <w:rPr>
          <w:lang w:val="de-DE"/>
        </w:rPr>
        <w:t>Die Antworten hier sind das der Ba</w:t>
      </w:r>
      <w:r>
        <w:rPr>
          <w:lang w:val="de-DE"/>
        </w:rPr>
        <w:t xml:space="preserve">mbus eine hohle Röhre </w:t>
      </w:r>
      <w:r w:rsidRPr="00317F96">
        <w:rPr>
          <w:lang w:val="de-DE"/>
        </w:rPr>
        <w:t>mit Knoten</w:t>
      </w:r>
      <w:r>
        <w:rPr>
          <w:lang w:val="de-DE"/>
        </w:rPr>
        <w:t xml:space="preserve"> ist, die über die Röhre gehen und zusätzlich Stärke verleihen.</w:t>
      </w:r>
    </w:p>
    <w:p w14:paraId="22F44849" w14:textId="5DEB33AA" w:rsidR="00204EF9" w:rsidRDefault="005D376C" w:rsidP="00204EF9">
      <w:r>
        <w:rPr>
          <w:lang w:val="de-DE"/>
        </w:rPr>
        <w:t>Durch das Durchfü</w:t>
      </w:r>
      <w:r w:rsidRPr="00317F96">
        <w:rPr>
          <w:lang w:val="de-DE"/>
        </w:rPr>
        <w:t>hr</w:t>
      </w:r>
      <w:r>
        <w:rPr>
          <w:lang w:val="de-DE"/>
        </w:rPr>
        <w:t>en des folgenden Experiments können die Schü</w:t>
      </w:r>
      <w:r w:rsidRPr="00317F96">
        <w:rPr>
          <w:lang w:val="de-DE"/>
        </w:rPr>
        <w:t>ler dann unters</w:t>
      </w:r>
      <w:r>
        <w:rPr>
          <w:lang w:val="de-DE"/>
        </w:rPr>
        <w:t>uchen wie eine dünne Struktur, die das Innere der Rö</w:t>
      </w:r>
      <w:r w:rsidRPr="00317F96">
        <w:rPr>
          <w:lang w:val="de-DE"/>
        </w:rPr>
        <w:t>hre ausspannt</w:t>
      </w:r>
      <w:r>
        <w:rPr>
          <w:lang w:val="de-DE"/>
        </w:rPr>
        <w:t>, erheblich die Stärke der Röhre erhöht.</w:t>
      </w:r>
    </w:p>
    <w:p w14:paraId="1085DAAF" w14:textId="4D7F1C0E" w:rsidR="00204EF9" w:rsidRDefault="005D376C" w:rsidP="00204EF9">
      <w:pPr>
        <w:pStyle w:val="ListNumber"/>
      </w:pPr>
      <w:r>
        <w:rPr>
          <w:lang w:val="de-DE"/>
        </w:rPr>
        <w:t>Nimm die Pappkarton-Röhre und drü</w:t>
      </w:r>
      <w:r w:rsidRPr="00317F96">
        <w:rPr>
          <w:lang w:val="de-DE"/>
        </w:rPr>
        <w:t xml:space="preserve">cke sie vorsichtig zwischen deinen Fingern. </w:t>
      </w:r>
      <w:r>
        <w:rPr>
          <w:lang w:val="de-DE"/>
        </w:rPr>
        <w:t>Was passiert? Wie einfach wäre es sie zusammen zu drücken? Schreibe deine Antwort auf.</w:t>
      </w:r>
      <w:r w:rsidR="00204EF9">
        <w:t xml:space="preserve"> </w:t>
      </w:r>
    </w:p>
    <w:p w14:paraId="7A232DF5" w14:textId="1A352B94" w:rsidR="00204EF9" w:rsidRPr="001C4326" w:rsidRDefault="005D376C" w:rsidP="00204EF9">
      <w:pPr>
        <w:pStyle w:val="ListNumber"/>
      </w:pPr>
      <w:r>
        <w:rPr>
          <w:lang w:val="de-DE"/>
        </w:rPr>
        <w:t>Schneide das Papier in zwei Streifen, jedes ungefähr 1 cm breit. Jeder Streifen sollte mindestens 2 cm länger sein als der Durchmesser der Pappkarton-Röhre.</w:t>
      </w:r>
    </w:p>
    <w:p w14:paraId="2FD4CA57" w14:textId="0A535675" w:rsidR="00F65B1C" w:rsidRPr="00B612D0" w:rsidRDefault="005D376C" w:rsidP="00B612D0">
      <w:pPr>
        <w:pStyle w:val="ListNumber"/>
        <w:rPr>
          <w:rFonts w:ascii="Calibri" w:hAnsi="Calibri"/>
          <w:i/>
        </w:rPr>
      </w:pPr>
      <w:r>
        <w:rPr>
          <w:lang w:val="de-DE"/>
        </w:rPr>
        <w:t>Mit Benutzen des Klebers, klebe einen der Streifen über den Durchmesser der Öffnung einer intakten Röhre (siehe Abbildung 2).</w:t>
      </w:r>
      <w:r w:rsidR="00C8738B">
        <w:rPr>
          <w:rStyle w:val="Heading1Char"/>
          <w:rFonts w:ascii="Times New Roman" w:hAnsi="Times New Roman"/>
          <w:b w:val="0"/>
          <w:i/>
          <w:color w:val="auto"/>
          <w:sz w:val="24"/>
          <w:szCs w:val="24"/>
        </w:rPr>
        <w:br/>
      </w:r>
      <w:r w:rsidR="00C8738B">
        <w:rPr>
          <w:rStyle w:val="Heading1Char"/>
          <w:rFonts w:ascii="Times New Roman" w:hAnsi="Times New Roman"/>
          <w:b w:val="0"/>
          <w:i/>
          <w:color w:val="auto"/>
          <w:sz w:val="24"/>
          <w:szCs w:val="24"/>
        </w:rPr>
        <w:br/>
      </w:r>
      <w:bookmarkStart w:id="0" w:name="_GoBack"/>
      <w:bookmarkEnd w:id="0"/>
    </w:p>
    <w:p w14:paraId="4DC3D766" w14:textId="697F9928" w:rsidR="00204EF9" w:rsidRDefault="005D376C" w:rsidP="00204EF9">
      <w:pPr>
        <w:pStyle w:val="ListNumber"/>
      </w:pPr>
      <w:r>
        <w:rPr>
          <w:lang w:val="de-DE"/>
        </w:rPr>
        <w:t>Drücke die Röhre dann leicht nach im rechten Winkel zum Streifen (horizontaler Druck). Was has du gemerkt? In welcher Richtung zerdrückt die Röhre leichter? Schreibe deine Antwort auf.</w:t>
      </w:r>
    </w:p>
    <w:p w14:paraId="6D2B3713" w14:textId="77777777" w:rsidR="00204EF9" w:rsidRDefault="00204EF9" w:rsidP="00204EF9">
      <w:pPr>
        <w:pStyle w:val="ListNumber"/>
        <w:numPr>
          <w:ilvl w:val="0"/>
          <w:numId w:val="0"/>
        </w:numPr>
      </w:pPr>
    </w:p>
    <w:p w14:paraId="4DB3D9EC" w14:textId="5F808AD9" w:rsidR="00BF643C" w:rsidRDefault="00BF643C" w:rsidP="00C8738B">
      <w:pPr>
        <w:spacing w:after="0"/>
        <w:ind w:left="1418"/>
        <w:jc w:val="both"/>
        <w:rPr>
          <w:rStyle w:val="Heading1Char"/>
          <w:rFonts w:ascii="Times New Roman" w:hAnsi="Times New Roman"/>
          <w:b w:val="0"/>
          <w:i/>
          <w:color w:val="auto"/>
          <w:sz w:val="24"/>
          <w:szCs w:val="24"/>
        </w:rPr>
      </w:pPr>
      <w:r>
        <w:rPr>
          <w:rFonts w:eastAsia="MS Gothic"/>
          <w:bCs/>
          <w:i/>
          <w:noProof/>
          <w:lang w:val="en-US"/>
        </w:rPr>
        <w:drawing>
          <wp:inline distT="0" distB="0" distL="0" distR="0" wp14:anchorId="55FE80C5" wp14:editId="4DC52718">
            <wp:extent cx="3996714" cy="1807210"/>
            <wp:effectExtent l="0" t="0" r="0" b="0"/>
            <wp:docPr id="3" name="Picture 3" descr="oipa:Science in School:Contents:issue 40:Web:bionics:images:for worksheets:sketch kitchen ro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pa:Science in School:Contents:issue 40:Web:bionics:images:for worksheets:sketch kitchen roll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6714" cy="1807210"/>
                    </a:xfrm>
                    <a:prstGeom prst="rect">
                      <a:avLst/>
                    </a:prstGeom>
                    <a:noFill/>
                    <a:ln>
                      <a:noFill/>
                    </a:ln>
                  </pic:spPr>
                </pic:pic>
              </a:graphicData>
            </a:graphic>
          </wp:inline>
        </w:drawing>
      </w:r>
    </w:p>
    <w:p w14:paraId="30ABA3BF" w14:textId="77777777" w:rsidR="005D376C" w:rsidRPr="005D376C" w:rsidRDefault="005D376C" w:rsidP="005D376C">
      <w:pPr>
        <w:spacing w:after="0"/>
        <w:jc w:val="center"/>
        <w:rPr>
          <w:rFonts w:eastAsia="MS Gothic"/>
          <w:bCs/>
          <w:i/>
          <w:lang w:val="de-DE"/>
        </w:rPr>
      </w:pPr>
      <w:r w:rsidRPr="005D376C">
        <w:rPr>
          <w:rFonts w:eastAsia="MS Gothic"/>
          <w:bCs/>
          <w:i/>
          <w:lang w:val="de-DE"/>
        </w:rPr>
        <w:t>Abbildung 2: Testen des Effekts eines Papierstreifens.</w:t>
      </w:r>
    </w:p>
    <w:p w14:paraId="6D4D92B2" w14:textId="43B593D4" w:rsidR="00204EF9" w:rsidRPr="00204EF9" w:rsidRDefault="005D376C" w:rsidP="005D376C">
      <w:pPr>
        <w:spacing w:after="0"/>
        <w:jc w:val="center"/>
        <w:rPr>
          <w:rFonts w:eastAsia="Calibri"/>
          <w:i/>
          <w:lang w:eastAsia="en-GB"/>
        </w:rPr>
      </w:pPr>
      <w:r w:rsidRPr="005D376C">
        <w:rPr>
          <w:rFonts w:eastAsia="MS Gothic"/>
          <w:bCs/>
          <w:i/>
          <w:lang w:val="de-DE"/>
        </w:rPr>
        <w:t>Mit freundlicher Genehmigung von Sabrina Pulka</w:t>
      </w:r>
    </w:p>
    <w:p w14:paraId="5401B67E" w14:textId="77777777" w:rsidR="00204EF9" w:rsidRPr="008E6D20" w:rsidRDefault="00204EF9" w:rsidP="00204EF9">
      <w:pPr>
        <w:spacing w:after="0"/>
        <w:jc w:val="both"/>
        <w:rPr>
          <w:rFonts w:ascii="Calibri" w:hAnsi="Calibri"/>
          <w:i/>
        </w:rPr>
      </w:pPr>
    </w:p>
    <w:p w14:paraId="60C2D51D" w14:textId="64704D42" w:rsidR="00204EF9" w:rsidRDefault="005D376C" w:rsidP="00204EF9">
      <w:pPr>
        <w:pStyle w:val="ListNumber"/>
      </w:pPr>
      <w:r>
        <w:rPr>
          <w:lang w:val="de-DE"/>
        </w:rPr>
        <w:t>Klebe einen weiteren Streifen über die Ö</w:t>
      </w:r>
      <w:r w:rsidRPr="00480635">
        <w:rPr>
          <w:lang w:val="de-DE"/>
        </w:rPr>
        <w:t xml:space="preserve">ffnung im rechten Winkel zum ersten Streifen. </w:t>
      </w:r>
      <w:r>
        <w:rPr>
          <w:lang w:val="de-DE"/>
        </w:rPr>
        <w:t>Die beiden Streifen sollten sich jetzt überkreuzen.</w:t>
      </w:r>
    </w:p>
    <w:p w14:paraId="2D76B578" w14:textId="22EF9B74" w:rsidR="00204EF9" w:rsidRDefault="005D376C" w:rsidP="00204EF9">
      <w:pPr>
        <w:pStyle w:val="ListNumber"/>
      </w:pPr>
      <w:r>
        <w:rPr>
          <w:lang w:val="de-DE"/>
        </w:rPr>
        <w:t>Fü</w:t>
      </w:r>
      <w:r w:rsidRPr="003B0266">
        <w:rPr>
          <w:lang w:val="de-DE"/>
        </w:rPr>
        <w:t xml:space="preserve">hre den Drucktest erneut aus. </w:t>
      </w:r>
      <w:r w:rsidRPr="00CE02A3">
        <w:rPr>
          <w:lang w:val="de-DE"/>
        </w:rPr>
        <w:t>Was beobachtest du?</w:t>
      </w:r>
    </w:p>
    <w:p w14:paraId="0F25CE9A" w14:textId="77777777" w:rsidR="00B860BD" w:rsidRPr="001C4326" w:rsidRDefault="00B860BD" w:rsidP="00B860BD">
      <w:pPr>
        <w:pStyle w:val="ListNumber"/>
        <w:numPr>
          <w:ilvl w:val="0"/>
          <w:numId w:val="0"/>
        </w:numPr>
        <w:ind w:left="360" w:hanging="360"/>
      </w:pPr>
    </w:p>
    <w:p w14:paraId="3E1C80B4" w14:textId="33ACB63A" w:rsidR="00204EF9" w:rsidRDefault="005D376C" w:rsidP="00C8738B">
      <w:pPr>
        <w:pStyle w:val="Heading2"/>
        <w:spacing w:line="360" w:lineRule="auto"/>
      </w:pPr>
      <w:r>
        <w:rPr>
          <w:lang w:val="en-US"/>
        </w:rPr>
        <w:t>Diskussion</w:t>
      </w:r>
    </w:p>
    <w:p w14:paraId="66825780" w14:textId="4CC67CB0" w:rsidR="00204EF9" w:rsidRDefault="005D376C" w:rsidP="003619BC">
      <w:r>
        <w:rPr>
          <w:lang w:val="de-DE"/>
        </w:rPr>
        <w:t>Bitte die Schüler ihre Ergebnisse zu prä</w:t>
      </w:r>
      <w:r w:rsidRPr="00B45293">
        <w:rPr>
          <w:lang w:val="de-DE"/>
        </w:rPr>
        <w:t>sentieren.</w:t>
      </w:r>
      <w:r>
        <w:rPr>
          <w:lang w:val="de-DE"/>
        </w:rPr>
        <w:t xml:space="preserve"> Sie sollten das Folgende herausgefunden haben:</w:t>
      </w:r>
    </w:p>
    <w:p w14:paraId="3163A8BC" w14:textId="4BE72505" w:rsidR="00204EF9" w:rsidRDefault="005D376C" w:rsidP="00204EF9">
      <w:pPr>
        <w:pStyle w:val="ListBullet"/>
      </w:pPr>
      <w:r w:rsidRPr="00B45293">
        <w:rPr>
          <w:lang w:val="de-DE"/>
        </w:rPr>
        <w:t>Mit keinem Streifen: die Pappkarton-Roehre kann leicht zusammengedrueckt warden.</w:t>
      </w:r>
    </w:p>
    <w:p w14:paraId="574D08F7" w14:textId="55C4DB9C" w:rsidR="00204EF9" w:rsidRDefault="005D376C" w:rsidP="00204EF9">
      <w:pPr>
        <w:pStyle w:val="ListBullet"/>
      </w:pPr>
      <w:r>
        <w:rPr>
          <w:lang w:val="de-DE"/>
        </w:rPr>
        <w:t>Mit einem Streifen: die Röhre kann leicht zusammengedrückt werden, wenn man entlang des Streifens drückt, aber nicht im rechten Winkel zu ihm.</w:t>
      </w:r>
    </w:p>
    <w:p w14:paraId="415DCF4F" w14:textId="6174FED8" w:rsidR="00204EF9" w:rsidRDefault="005D376C" w:rsidP="00204EF9">
      <w:pPr>
        <w:pStyle w:val="ListBullet"/>
      </w:pPr>
      <w:r>
        <w:rPr>
          <w:lang w:val="de-DE"/>
        </w:rPr>
        <w:t>Mit zwei Streifen: die Röhre ist viel schwieriger zusammenzudrücken wenn man in jede Richtung drückt.</w:t>
      </w:r>
    </w:p>
    <w:p w14:paraId="46E6F2E6" w14:textId="6538C5E8" w:rsidR="00204EF9" w:rsidRDefault="005D376C" w:rsidP="00204EF9">
      <w:r w:rsidRPr="00673C31">
        <w:rPr>
          <w:lang w:val="de-DE"/>
        </w:rPr>
        <w:t>Diskutiere dann wie diese Beobacht</w:t>
      </w:r>
      <w:r>
        <w:rPr>
          <w:lang w:val="de-DE"/>
        </w:rPr>
        <w:t>ungen zum Bambus und seiner Stä</w:t>
      </w:r>
      <w:r w:rsidRPr="00673C31">
        <w:rPr>
          <w:lang w:val="de-DE"/>
        </w:rPr>
        <w:t xml:space="preserve">rke </w:t>
      </w:r>
      <w:r>
        <w:rPr>
          <w:lang w:val="de-DE"/>
        </w:rPr>
        <w:t>passen. Die Papierstreifen haben die gleiche Funktion wie die Knoten im Bambus, stabilisieren es gegen das Zusammengedrückt werden. Das ist wichtig für das Erhalten des aufrechten Stehens des Bambusstammes, als eine hohle Röhre ist es schwierig zu biegen, aber wenn es einmal zerdrückt ist, biegt es sich sehr leicht.</w:t>
      </w:r>
    </w:p>
    <w:sectPr w:rsidR="00204EF9" w:rsidSect="003378A1">
      <w:headerReference w:type="default" r:id="rId11"/>
      <w:footerReference w:type="default" r:id="rId12"/>
      <w:pgSz w:w="11906" w:h="16838"/>
      <w:pgMar w:top="1135" w:right="1417" w:bottom="993" w:left="1417" w:header="708" w:footer="44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E58795" w14:textId="77777777" w:rsidR="003378A1" w:rsidRDefault="003378A1" w:rsidP="003378A1">
      <w:pPr>
        <w:spacing w:after="0"/>
      </w:pPr>
      <w:r>
        <w:separator/>
      </w:r>
    </w:p>
  </w:endnote>
  <w:endnote w:type="continuationSeparator" w:id="0">
    <w:p w14:paraId="65A5E6F6" w14:textId="77777777" w:rsidR="003378A1" w:rsidRDefault="003378A1" w:rsidP="003378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Gothic">
    <w:charset w:val="80"/>
    <w:family w:val="auto"/>
    <w:pitch w:val="variable"/>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1F292" w14:textId="77777777" w:rsidR="005D376C" w:rsidRPr="00E46941" w:rsidRDefault="005D376C" w:rsidP="005D376C">
    <w:pPr>
      <w:rPr>
        <w:lang w:val="de-DE"/>
      </w:rPr>
    </w:pPr>
    <w:r>
      <w:rPr>
        <w:lang w:val="de-DE"/>
      </w:rPr>
      <w:t>Unterstützendes Material fü</w:t>
    </w:r>
    <w:r w:rsidRPr="00E46941">
      <w:rPr>
        <w:lang w:val="de-DE"/>
      </w:rPr>
      <w:t>r:</w:t>
    </w:r>
  </w:p>
  <w:p w14:paraId="36BA840B" w14:textId="6D40D9CA" w:rsidR="003378A1" w:rsidRDefault="003378A1">
    <w:pPr>
      <w:pStyle w:val="Footer"/>
    </w:pPr>
    <w:r w:rsidRPr="003378A1">
      <w:rPr>
        <w:bCs/>
      </w:rPr>
      <w:t>Wegner</w:t>
    </w:r>
    <w:r w:rsidR="00BD73FC">
      <w:rPr>
        <w:bCs/>
      </w:rPr>
      <w:t xml:space="preserve"> C et al. </w:t>
    </w:r>
    <w:r w:rsidRPr="003378A1">
      <w:t xml:space="preserve">(2017) </w:t>
    </w:r>
    <w:r w:rsidRPr="003378A1">
      <w:rPr>
        <w:bCs/>
      </w:rPr>
      <w:t>Bionic structures: from stalks to skyscrapers</w:t>
    </w:r>
    <w:r w:rsidRPr="003378A1">
      <w:t xml:space="preserve">. </w:t>
    </w:r>
    <w:r w:rsidRPr="003378A1">
      <w:rPr>
        <w:i/>
      </w:rPr>
      <w:t>Science in School</w:t>
    </w:r>
    <w:r w:rsidRPr="003378A1">
      <w:t xml:space="preserve"> </w:t>
    </w:r>
    <w:r w:rsidRPr="003378A1">
      <w:rPr>
        <w:b/>
      </w:rPr>
      <w:t>40</w:t>
    </w:r>
    <w:r w:rsidRPr="003378A1">
      <w:t xml:space="preserve">: 12-16. </w:t>
    </w:r>
    <w:r>
      <w:t>w</w:t>
    </w:r>
    <w:r w:rsidRPr="003378A1">
      <w:t>ww.scienceinschool.org/2017/issue40/bionics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13C4B" w14:textId="77777777" w:rsidR="003378A1" w:rsidRDefault="003378A1" w:rsidP="003378A1">
      <w:pPr>
        <w:spacing w:after="0"/>
      </w:pPr>
      <w:r>
        <w:separator/>
      </w:r>
    </w:p>
  </w:footnote>
  <w:footnote w:type="continuationSeparator" w:id="0">
    <w:p w14:paraId="414DB6DD" w14:textId="77777777" w:rsidR="003378A1" w:rsidRDefault="003378A1" w:rsidP="003378A1">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8FC63" w14:textId="77777777" w:rsidR="003378A1" w:rsidRDefault="003378A1" w:rsidP="003378A1">
    <w:pPr>
      <w:pStyle w:val="Footer"/>
      <w:jc w:val="right"/>
      <w:rPr>
        <w:i/>
        <w:color w:val="000000"/>
      </w:rPr>
    </w:pPr>
    <w:r>
      <w:rPr>
        <w:noProof/>
        <w:lang w:val="en-US"/>
      </w:rPr>
      <w:drawing>
        <wp:inline distT="0" distB="0" distL="0" distR="0" wp14:anchorId="6DED61F5" wp14:editId="46D3F614">
          <wp:extent cx="985520" cy="985520"/>
          <wp:effectExtent l="0" t="0" r="5080" b="5080"/>
          <wp:docPr id="10" name="Picture 10" descr="2014_Logo_SIS_sho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_Logo_SIS_short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520" cy="985520"/>
                  </a:xfrm>
                  <a:prstGeom prst="rect">
                    <a:avLst/>
                  </a:prstGeom>
                  <a:noFill/>
                  <a:ln>
                    <a:noFill/>
                  </a:ln>
                </pic:spPr>
              </pic:pic>
            </a:graphicData>
          </a:graphic>
        </wp:inline>
      </w:drawing>
    </w:r>
  </w:p>
  <w:p w14:paraId="2DA74C97" w14:textId="2C73142C" w:rsidR="00B8127C" w:rsidRPr="003378A1" w:rsidRDefault="003378A1" w:rsidP="003378A1">
    <w:pPr>
      <w:pStyle w:val="Footer"/>
    </w:pPr>
    <w:r w:rsidRPr="00F34100">
      <w:rPr>
        <w:i/>
        <w:color w:val="000000"/>
      </w:rPr>
      <w:t>Science in School</w:t>
    </w:r>
    <w:r>
      <w:t xml:space="preserve"> </w:t>
    </w:r>
    <w:r>
      <w:sym w:font="Symbol" w:char="F0BD"/>
    </w:r>
    <w:r>
      <w:t xml:space="preserve"> </w:t>
    </w:r>
    <w:r w:rsidR="005D376C">
      <w:t xml:space="preserve">Ausgabe 40: Sommer 2017 </w:t>
    </w:r>
    <w:r>
      <w:sym w:font="Symbol" w:char="F0BD"/>
    </w:r>
    <w:r>
      <w:t xml:space="preserve"> </w:t>
    </w:r>
    <w:r>
      <w:fldChar w:fldCharType="begin"/>
    </w:r>
    <w:r>
      <w:instrText xml:space="preserve"> PAGE  \* MERGEFORMAT </w:instrText>
    </w:r>
    <w:r>
      <w:fldChar w:fldCharType="separate"/>
    </w:r>
    <w:r w:rsidR="00B612D0">
      <w:rPr>
        <w:noProof/>
      </w:rPr>
      <w:t>1</w:t>
    </w:r>
    <w:r>
      <w:fldChar w:fldCharType="end"/>
    </w:r>
    <w:r>
      <w:tab/>
      <w:t>www.scienceinschool.org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FE27C0E"/>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8F6450C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458E135A"/>
    <w:multiLevelType w:val="multilevel"/>
    <w:tmpl w:val="2076C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0"/>
    <w:lvlOverride w:ilvl="0">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8A1"/>
    <w:rsid w:val="00204EF9"/>
    <w:rsid w:val="00306084"/>
    <w:rsid w:val="003378A1"/>
    <w:rsid w:val="003619BC"/>
    <w:rsid w:val="005D376C"/>
    <w:rsid w:val="00B612D0"/>
    <w:rsid w:val="00B860BD"/>
    <w:rsid w:val="00BD73FC"/>
    <w:rsid w:val="00BF643C"/>
    <w:rsid w:val="00C8738B"/>
    <w:rsid w:val="00F05411"/>
    <w:rsid w:val="00F65B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F5C2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8A1"/>
    <w:pPr>
      <w:spacing w:after="120"/>
    </w:pPr>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3378A1"/>
    <w:pPr>
      <w:keepNext/>
      <w:keepLines/>
      <w:spacing w:before="480" w:after="0"/>
      <w:outlineLvl w:val="0"/>
    </w:pPr>
    <w:rPr>
      <w:rFonts w:ascii="Cambria" w:eastAsia="MS Gothic" w:hAnsi="Cambria"/>
      <w:b/>
      <w:bCs/>
      <w:color w:val="345A8A"/>
      <w:sz w:val="32"/>
      <w:szCs w:val="32"/>
    </w:rPr>
  </w:style>
  <w:style w:type="paragraph" w:styleId="Heading2">
    <w:name w:val="heading 2"/>
    <w:basedOn w:val="Normal"/>
    <w:next w:val="Normal"/>
    <w:link w:val="Heading2Char"/>
    <w:uiPriority w:val="9"/>
    <w:qFormat/>
    <w:rsid w:val="003378A1"/>
    <w:pPr>
      <w:keepNext/>
      <w:keepLines/>
      <w:spacing w:before="200" w:after="0"/>
      <w:outlineLvl w:val="1"/>
    </w:pPr>
    <w:rPr>
      <w:rFonts w:ascii="Cambria" w:eastAsia="MS Gothic" w:hAnsi="Cambria"/>
      <w:b/>
      <w:bCs/>
      <w:color w:val="4F81BD"/>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8A1"/>
    <w:rPr>
      <w:rFonts w:ascii="Cambria" w:eastAsia="MS Gothic" w:hAnsi="Cambria" w:cs="Times New Roman"/>
      <w:b/>
      <w:bCs/>
      <w:color w:val="345A8A"/>
      <w:sz w:val="32"/>
      <w:szCs w:val="32"/>
      <w:lang w:val="en-GB"/>
    </w:rPr>
  </w:style>
  <w:style w:type="character" w:customStyle="1" w:styleId="Heading2Char">
    <w:name w:val="Heading 2 Char"/>
    <w:basedOn w:val="DefaultParagraphFont"/>
    <w:link w:val="Heading2"/>
    <w:uiPriority w:val="9"/>
    <w:rsid w:val="003378A1"/>
    <w:rPr>
      <w:rFonts w:ascii="Cambria" w:eastAsia="MS Gothic" w:hAnsi="Cambria" w:cs="Times New Roman"/>
      <w:b/>
      <w:bCs/>
      <w:color w:val="4F81BD"/>
      <w:sz w:val="28"/>
      <w:szCs w:val="26"/>
      <w:lang w:val="en-GB"/>
    </w:rPr>
  </w:style>
  <w:style w:type="paragraph" w:styleId="ListNumber">
    <w:name w:val="List Number"/>
    <w:basedOn w:val="Normal"/>
    <w:rsid w:val="003378A1"/>
    <w:pPr>
      <w:numPr>
        <w:numId w:val="2"/>
      </w:numPr>
    </w:pPr>
  </w:style>
  <w:style w:type="paragraph" w:styleId="Title">
    <w:name w:val="Title"/>
    <w:basedOn w:val="Normal"/>
    <w:next w:val="Normal"/>
    <w:link w:val="TitleChar"/>
    <w:uiPriority w:val="10"/>
    <w:qFormat/>
    <w:rsid w:val="003378A1"/>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itleChar">
    <w:name w:val="Title Char"/>
    <w:basedOn w:val="DefaultParagraphFont"/>
    <w:link w:val="Title"/>
    <w:uiPriority w:val="10"/>
    <w:rsid w:val="003378A1"/>
    <w:rPr>
      <w:rFonts w:ascii="Cambria" w:eastAsia="MS Gothic" w:hAnsi="Cambria" w:cs="Times New Roman"/>
      <w:color w:val="17365D"/>
      <w:spacing w:val="5"/>
      <w:kern w:val="28"/>
      <w:sz w:val="52"/>
      <w:szCs w:val="52"/>
      <w:lang w:val="en-GB"/>
    </w:rPr>
  </w:style>
  <w:style w:type="paragraph" w:styleId="ListBullet">
    <w:name w:val="List Bullet"/>
    <w:basedOn w:val="Normal"/>
    <w:autoRedefine/>
    <w:rsid w:val="003378A1"/>
    <w:pPr>
      <w:numPr>
        <w:numId w:val="1"/>
      </w:numPr>
      <w:ind w:left="720"/>
    </w:pPr>
  </w:style>
  <w:style w:type="paragraph" w:styleId="Footer">
    <w:name w:val="footer"/>
    <w:basedOn w:val="Normal"/>
    <w:link w:val="FooterChar"/>
    <w:uiPriority w:val="99"/>
    <w:unhideWhenUsed/>
    <w:rsid w:val="003378A1"/>
    <w:pPr>
      <w:tabs>
        <w:tab w:val="center" w:pos="4320"/>
        <w:tab w:val="right" w:pos="8640"/>
      </w:tabs>
    </w:pPr>
  </w:style>
  <w:style w:type="character" w:customStyle="1" w:styleId="FooterChar">
    <w:name w:val="Footer Char"/>
    <w:basedOn w:val="DefaultParagraphFont"/>
    <w:link w:val="Footer"/>
    <w:uiPriority w:val="99"/>
    <w:rsid w:val="003378A1"/>
    <w:rPr>
      <w:rFonts w:ascii="Times New Roman" w:eastAsia="Times New Roman" w:hAnsi="Times New Roman" w:cs="Times New Roman"/>
      <w:lang w:val="en-GB"/>
    </w:rPr>
  </w:style>
  <w:style w:type="paragraph" w:customStyle="1" w:styleId="ArbeitsblattText">
    <w:name w:val="Arbeitsblatt Text"/>
    <w:basedOn w:val="Normal"/>
    <w:qFormat/>
    <w:rsid w:val="003378A1"/>
    <w:pPr>
      <w:spacing w:after="0"/>
      <w:jc w:val="both"/>
    </w:pPr>
    <w:rPr>
      <w:rFonts w:ascii="Calibri" w:hAnsi="Calibri" w:cs="Arial"/>
      <w:sz w:val="22"/>
      <w:szCs w:val="22"/>
      <w:lang w:val="en-US"/>
    </w:rPr>
  </w:style>
  <w:style w:type="paragraph" w:customStyle="1" w:styleId="ArbeitsblattrichtigeAntwort">
    <w:name w:val="Arbeitsblatt richtige Antwort"/>
    <w:basedOn w:val="Normal"/>
    <w:qFormat/>
    <w:rsid w:val="003378A1"/>
    <w:pPr>
      <w:spacing w:after="0" w:line="276" w:lineRule="auto"/>
      <w:jc w:val="both"/>
    </w:pPr>
    <w:rPr>
      <w:rFonts w:ascii="Calibri" w:hAnsi="Calibri" w:cs="Arial"/>
      <w:color w:val="808080"/>
      <w:sz w:val="22"/>
      <w:szCs w:val="22"/>
      <w:lang w:val="en-US"/>
    </w:rPr>
  </w:style>
  <w:style w:type="paragraph" w:styleId="Header">
    <w:name w:val="header"/>
    <w:basedOn w:val="Normal"/>
    <w:link w:val="HeaderChar"/>
    <w:uiPriority w:val="99"/>
    <w:unhideWhenUsed/>
    <w:rsid w:val="003378A1"/>
    <w:pPr>
      <w:tabs>
        <w:tab w:val="center" w:pos="4320"/>
        <w:tab w:val="right" w:pos="8640"/>
      </w:tabs>
      <w:spacing w:after="0"/>
    </w:pPr>
  </w:style>
  <w:style w:type="character" w:customStyle="1" w:styleId="HeaderChar">
    <w:name w:val="Header Char"/>
    <w:basedOn w:val="DefaultParagraphFont"/>
    <w:link w:val="Header"/>
    <w:uiPriority w:val="99"/>
    <w:rsid w:val="003378A1"/>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3378A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78A1"/>
    <w:rPr>
      <w:rFonts w:ascii="Lucida Grande" w:eastAsia="Times New Roman"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8A1"/>
    <w:pPr>
      <w:spacing w:after="120"/>
    </w:pPr>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3378A1"/>
    <w:pPr>
      <w:keepNext/>
      <w:keepLines/>
      <w:spacing w:before="480" w:after="0"/>
      <w:outlineLvl w:val="0"/>
    </w:pPr>
    <w:rPr>
      <w:rFonts w:ascii="Cambria" w:eastAsia="MS Gothic" w:hAnsi="Cambria"/>
      <w:b/>
      <w:bCs/>
      <w:color w:val="345A8A"/>
      <w:sz w:val="32"/>
      <w:szCs w:val="32"/>
    </w:rPr>
  </w:style>
  <w:style w:type="paragraph" w:styleId="Heading2">
    <w:name w:val="heading 2"/>
    <w:basedOn w:val="Normal"/>
    <w:next w:val="Normal"/>
    <w:link w:val="Heading2Char"/>
    <w:uiPriority w:val="9"/>
    <w:qFormat/>
    <w:rsid w:val="003378A1"/>
    <w:pPr>
      <w:keepNext/>
      <w:keepLines/>
      <w:spacing w:before="200" w:after="0"/>
      <w:outlineLvl w:val="1"/>
    </w:pPr>
    <w:rPr>
      <w:rFonts w:ascii="Cambria" w:eastAsia="MS Gothic" w:hAnsi="Cambria"/>
      <w:b/>
      <w:bCs/>
      <w:color w:val="4F81BD"/>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8A1"/>
    <w:rPr>
      <w:rFonts w:ascii="Cambria" w:eastAsia="MS Gothic" w:hAnsi="Cambria" w:cs="Times New Roman"/>
      <w:b/>
      <w:bCs/>
      <w:color w:val="345A8A"/>
      <w:sz w:val="32"/>
      <w:szCs w:val="32"/>
      <w:lang w:val="en-GB"/>
    </w:rPr>
  </w:style>
  <w:style w:type="character" w:customStyle="1" w:styleId="Heading2Char">
    <w:name w:val="Heading 2 Char"/>
    <w:basedOn w:val="DefaultParagraphFont"/>
    <w:link w:val="Heading2"/>
    <w:uiPriority w:val="9"/>
    <w:rsid w:val="003378A1"/>
    <w:rPr>
      <w:rFonts w:ascii="Cambria" w:eastAsia="MS Gothic" w:hAnsi="Cambria" w:cs="Times New Roman"/>
      <w:b/>
      <w:bCs/>
      <w:color w:val="4F81BD"/>
      <w:sz w:val="28"/>
      <w:szCs w:val="26"/>
      <w:lang w:val="en-GB"/>
    </w:rPr>
  </w:style>
  <w:style w:type="paragraph" w:styleId="ListNumber">
    <w:name w:val="List Number"/>
    <w:basedOn w:val="Normal"/>
    <w:rsid w:val="003378A1"/>
    <w:pPr>
      <w:numPr>
        <w:numId w:val="2"/>
      </w:numPr>
    </w:pPr>
  </w:style>
  <w:style w:type="paragraph" w:styleId="Title">
    <w:name w:val="Title"/>
    <w:basedOn w:val="Normal"/>
    <w:next w:val="Normal"/>
    <w:link w:val="TitleChar"/>
    <w:uiPriority w:val="10"/>
    <w:qFormat/>
    <w:rsid w:val="003378A1"/>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itleChar">
    <w:name w:val="Title Char"/>
    <w:basedOn w:val="DefaultParagraphFont"/>
    <w:link w:val="Title"/>
    <w:uiPriority w:val="10"/>
    <w:rsid w:val="003378A1"/>
    <w:rPr>
      <w:rFonts w:ascii="Cambria" w:eastAsia="MS Gothic" w:hAnsi="Cambria" w:cs="Times New Roman"/>
      <w:color w:val="17365D"/>
      <w:spacing w:val="5"/>
      <w:kern w:val="28"/>
      <w:sz w:val="52"/>
      <w:szCs w:val="52"/>
      <w:lang w:val="en-GB"/>
    </w:rPr>
  </w:style>
  <w:style w:type="paragraph" w:styleId="ListBullet">
    <w:name w:val="List Bullet"/>
    <w:basedOn w:val="Normal"/>
    <w:autoRedefine/>
    <w:rsid w:val="003378A1"/>
    <w:pPr>
      <w:numPr>
        <w:numId w:val="1"/>
      </w:numPr>
      <w:ind w:left="720"/>
    </w:pPr>
  </w:style>
  <w:style w:type="paragraph" w:styleId="Footer">
    <w:name w:val="footer"/>
    <w:basedOn w:val="Normal"/>
    <w:link w:val="FooterChar"/>
    <w:uiPriority w:val="99"/>
    <w:unhideWhenUsed/>
    <w:rsid w:val="003378A1"/>
    <w:pPr>
      <w:tabs>
        <w:tab w:val="center" w:pos="4320"/>
        <w:tab w:val="right" w:pos="8640"/>
      </w:tabs>
    </w:pPr>
  </w:style>
  <w:style w:type="character" w:customStyle="1" w:styleId="FooterChar">
    <w:name w:val="Footer Char"/>
    <w:basedOn w:val="DefaultParagraphFont"/>
    <w:link w:val="Footer"/>
    <w:uiPriority w:val="99"/>
    <w:rsid w:val="003378A1"/>
    <w:rPr>
      <w:rFonts w:ascii="Times New Roman" w:eastAsia="Times New Roman" w:hAnsi="Times New Roman" w:cs="Times New Roman"/>
      <w:lang w:val="en-GB"/>
    </w:rPr>
  </w:style>
  <w:style w:type="paragraph" w:customStyle="1" w:styleId="ArbeitsblattText">
    <w:name w:val="Arbeitsblatt Text"/>
    <w:basedOn w:val="Normal"/>
    <w:qFormat/>
    <w:rsid w:val="003378A1"/>
    <w:pPr>
      <w:spacing w:after="0"/>
      <w:jc w:val="both"/>
    </w:pPr>
    <w:rPr>
      <w:rFonts w:ascii="Calibri" w:hAnsi="Calibri" w:cs="Arial"/>
      <w:sz w:val="22"/>
      <w:szCs w:val="22"/>
      <w:lang w:val="en-US"/>
    </w:rPr>
  </w:style>
  <w:style w:type="paragraph" w:customStyle="1" w:styleId="ArbeitsblattrichtigeAntwort">
    <w:name w:val="Arbeitsblatt richtige Antwort"/>
    <w:basedOn w:val="Normal"/>
    <w:qFormat/>
    <w:rsid w:val="003378A1"/>
    <w:pPr>
      <w:spacing w:after="0" w:line="276" w:lineRule="auto"/>
      <w:jc w:val="both"/>
    </w:pPr>
    <w:rPr>
      <w:rFonts w:ascii="Calibri" w:hAnsi="Calibri" w:cs="Arial"/>
      <w:color w:val="808080"/>
      <w:sz w:val="22"/>
      <w:szCs w:val="22"/>
      <w:lang w:val="en-US"/>
    </w:rPr>
  </w:style>
  <w:style w:type="paragraph" w:styleId="Header">
    <w:name w:val="header"/>
    <w:basedOn w:val="Normal"/>
    <w:link w:val="HeaderChar"/>
    <w:uiPriority w:val="99"/>
    <w:unhideWhenUsed/>
    <w:rsid w:val="003378A1"/>
    <w:pPr>
      <w:tabs>
        <w:tab w:val="center" w:pos="4320"/>
        <w:tab w:val="right" w:pos="8640"/>
      </w:tabs>
      <w:spacing w:after="0"/>
    </w:pPr>
  </w:style>
  <w:style w:type="character" w:customStyle="1" w:styleId="HeaderChar">
    <w:name w:val="Header Char"/>
    <w:basedOn w:val="DefaultParagraphFont"/>
    <w:link w:val="Header"/>
    <w:uiPriority w:val="99"/>
    <w:rsid w:val="003378A1"/>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3378A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78A1"/>
    <w:rPr>
      <w:rFonts w:ascii="Lucida Grande" w:eastAsia="Times New Roman"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326169">
      <w:bodyDiv w:val="1"/>
      <w:marLeft w:val="0"/>
      <w:marRight w:val="0"/>
      <w:marTop w:val="0"/>
      <w:marBottom w:val="0"/>
      <w:divBdr>
        <w:top w:val="none" w:sz="0" w:space="0" w:color="auto"/>
        <w:left w:val="none" w:sz="0" w:space="0" w:color="auto"/>
        <w:bottom w:val="none" w:sz="0" w:space="0" w:color="auto"/>
        <w:right w:val="none" w:sz="0" w:space="0" w:color="auto"/>
      </w:divBdr>
    </w:div>
    <w:div w:id="12558183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876</Words>
  <Characters>4996</Characters>
  <Application>Microsoft Macintosh Word</Application>
  <DocSecurity>0</DocSecurity>
  <Lines>41</Lines>
  <Paragraphs>11</Paragraphs>
  <ScaleCrop>false</ScaleCrop>
  <Company/>
  <LinksUpToDate>false</LinksUpToDate>
  <CharactersWithSpaces>5861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Spilios</dc:creator>
  <cp:keywords/>
  <dc:description/>
  <cp:lastModifiedBy>Jo Jo</cp:lastModifiedBy>
  <cp:revision>11</cp:revision>
  <dcterms:created xsi:type="dcterms:W3CDTF">2017-05-30T13:26:00Z</dcterms:created>
  <dcterms:modified xsi:type="dcterms:W3CDTF">2017-09-10T14:35:00Z</dcterms:modified>
</cp:coreProperties>
</file>